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39" w:rsidRPr="00150D57" w:rsidRDefault="00817BB8" w:rsidP="00150D57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bCs/>
          <w:color w:val="000000"/>
          <w:sz w:val="28"/>
          <w:szCs w:val="28"/>
          <w:u w:val="single"/>
        </w:rPr>
      </w:pPr>
      <w:r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ALL.1 - </w:t>
      </w:r>
      <w:r w:rsidR="00150D57" w:rsidRPr="00150D57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PROGRAMMA DE</w:t>
      </w:r>
      <w:r w:rsidR="00DA6D15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I</w:t>
      </w:r>
      <w:r w:rsidR="00150D57" w:rsidRPr="00150D57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 xml:space="preserve"> </w:t>
      </w:r>
      <w:r w:rsidR="00DA6D15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SEMINARI/</w:t>
      </w:r>
      <w:r w:rsidR="00150D57" w:rsidRPr="00150D57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CORS</w:t>
      </w:r>
      <w:r w:rsidR="00DA6D15">
        <w:rPr>
          <w:rFonts w:ascii="Century Gothic" w:hAnsi="Century Gothic"/>
          <w:b/>
          <w:bCs/>
          <w:color w:val="000000"/>
          <w:sz w:val="28"/>
          <w:szCs w:val="28"/>
          <w:u w:val="single"/>
        </w:rPr>
        <w:t>I</w:t>
      </w:r>
    </w:p>
    <w:p w:rsidR="00150D57" w:rsidRPr="00383C0B" w:rsidRDefault="00150D57" w:rsidP="00150D57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bCs/>
          <w:color w:val="000000"/>
        </w:rPr>
      </w:pPr>
    </w:p>
    <w:tbl>
      <w:tblPr>
        <w:tblW w:w="1002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536"/>
        <w:gridCol w:w="3402"/>
        <w:gridCol w:w="528"/>
      </w:tblGrid>
      <w:tr w:rsidR="0023316D" w:rsidRPr="0023316D" w:rsidTr="008D7E51">
        <w:trPr>
          <w:trHeight w:val="300"/>
        </w:trPr>
        <w:tc>
          <w:tcPr>
            <w:tcW w:w="10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23316D" w:rsidRPr="0023316D" w:rsidRDefault="00DA2FB1" w:rsidP="002331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SEMINARIO</w:t>
            </w:r>
            <w:r w:rsidR="0023316D" w:rsidRPr="0023316D">
              <w:rPr>
                <w:rFonts w:ascii="Century Gothic" w:hAnsi="Century Gothic"/>
                <w:b/>
                <w:bCs/>
                <w:color w:val="000000"/>
              </w:rPr>
              <w:t xml:space="preserve"> N.1</w:t>
            </w:r>
          </w:p>
        </w:tc>
      </w:tr>
      <w:tr w:rsidR="0023316D" w:rsidRPr="0023316D" w:rsidTr="008D7E51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MODULO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ARGOMENTO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DOCENTI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ORE</w:t>
            </w:r>
          </w:p>
        </w:tc>
      </w:tr>
      <w:tr w:rsidR="0023316D" w:rsidRPr="0023316D" w:rsidTr="00203905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DATE – ORARI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802FA7" w:rsidRPr="0023316D" w:rsidTr="00802FA7">
        <w:trPr>
          <w:trHeight w:val="46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2FA7" w:rsidRDefault="00802FA7" w:rsidP="002F0E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23/09/2017</w:t>
            </w:r>
          </w:p>
          <w:p w:rsidR="00802FA7" w:rsidRDefault="00802FA7" w:rsidP="002F0E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SABATO</w:t>
            </w:r>
          </w:p>
          <w:p w:rsidR="00802FA7" w:rsidRPr="0023316D" w:rsidRDefault="00802FA7" w:rsidP="00DA2F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8:30-14:30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99"/>
            <w:hideMark/>
          </w:tcPr>
          <w:p w:rsidR="00802FA7" w:rsidRPr="0023316D" w:rsidRDefault="00802FA7" w:rsidP="00DF4FE0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DA2FB1">
              <w:rPr>
                <w:rFonts w:ascii="Century Gothic" w:hAnsi="Century Gothic"/>
                <w:b/>
                <w:bCs/>
                <w:color w:val="000000"/>
              </w:rPr>
              <w:t xml:space="preserve">Attività </w:t>
            </w:r>
            <w:r>
              <w:rPr>
                <w:rFonts w:ascii="Century Gothic" w:hAnsi="Century Gothic"/>
                <w:b/>
                <w:bCs/>
                <w:color w:val="000000"/>
              </w:rPr>
              <w:t xml:space="preserve">di pubblico spettacolo e </w:t>
            </w:r>
            <w:r w:rsidRPr="00DF4FE0">
              <w:rPr>
                <w:rFonts w:ascii="Century Gothic" w:hAnsi="Century Gothic"/>
                <w:b/>
                <w:bCs/>
                <w:color w:val="000000"/>
              </w:rPr>
              <w:t>manifestazioni temporanee, di qualsiasi genere, che si effettuano in locali o luoghi aperti al pubblico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802FA7" w:rsidRPr="00802FA7" w:rsidRDefault="00E030A6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  <w:t>Introduzione</w:t>
            </w:r>
          </w:p>
          <w:p w:rsidR="00802FA7" w:rsidRPr="0023316D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COM.TE ING. CESARIO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2FA7" w:rsidRPr="00802FA7" w:rsidRDefault="00802FA7" w:rsidP="002331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802FA7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02FA7" w:rsidRPr="0023316D" w:rsidTr="00A02169">
        <w:trPr>
          <w:trHeight w:val="37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</w:tcPr>
          <w:p w:rsidR="00802FA7" w:rsidRDefault="00802FA7" w:rsidP="002F0E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</w:tcPr>
          <w:p w:rsidR="00802FA7" w:rsidRPr="00DA2FB1" w:rsidRDefault="00802FA7" w:rsidP="00DF4FE0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802FA7" w:rsidRPr="00802FA7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</w:pPr>
          </w:p>
          <w:p w:rsidR="00802FA7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ING. LOIACONO</w:t>
            </w:r>
          </w:p>
        </w:tc>
        <w:tc>
          <w:tcPr>
            <w:tcW w:w="5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</w:tcPr>
          <w:p w:rsidR="00802FA7" w:rsidRPr="00203905" w:rsidRDefault="00802FA7" w:rsidP="002331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316D" w:rsidRPr="0023316D" w:rsidTr="00203905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23316D" w:rsidRPr="00203905" w:rsidRDefault="0023316D" w:rsidP="002039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Test di verifica di apprendimento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23316D" w:rsidRPr="0023316D" w:rsidRDefault="00DA2FB1" w:rsidP="00DA2F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NO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23316D" w:rsidRPr="00383C0B" w:rsidTr="00383C0B">
        <w:trPr>
          <w:trHeight w:val="43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316D" w:rsidRPr="00383C0B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316D" w:rsidRPr="00383C0B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316D" w:rsidRPr="00383C0B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316D" w:rsidRPr="00383C0B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</w:tc>
      </w:tr>
      <w:tr w:rsidR="0023316D" w:rsidRPr="0023316D" w:rsidTr="008D7E51">
        <w:trPr>
          <w:trHeight w:val="300"/>
        </w:trPr>
        <w:tc>
          <w:tcPr>
            <w:tcW w:w="10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23316D" w:rsidRPr="0023316D" w:rsidRDefault="0023316D" w:rsidP="00DA2F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CORSO N.</w:t>
            </w:r>
            <w:r w:rsidR="00DA2FB1">
              <w:rPr>
                <w:rFonts w:ascii="Century Gothic" w:hAnsi="Century Gothic"/>
                <w:b/>
                <w:bCs/>
                <w:color w:val="000000"/>
              </w:rPr>
              <w:t>1</w:t>
            </w:r>
          </w:p>
        </w:tc>
      </w:tr>
      <w:tr w:rsidR="0023316D" w:rsidRPr="0023316D" w:rsidTr="008D7E51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MODULO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ARGOMENTO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DOCENTI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ORE</w:t>
            </w:r>
          </w:p>
        </w:tc>
      </w:tr>
      <w:tr w:rsidR="0023316D" w:rsidRPr="0023316D" w:rsidTr="008D7E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DATE – ORARI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802FA7" w:rsidRPr="0023316D" w:rsidTr="00DA2FB1">
        <w:trPr>
          <w:trHeight w:val="28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2FA7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26/09/2017</w:t>
            </w:r>
          </w:p>
          <w:p w:rsidR="00802FA7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MARTEDI</w:t>
            </w:r>
          </w:p>
          <w:p w:rsidR="00802FA7" w:rsidRPr="0023316D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15:00-19:00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802FA7" w:rsidRPr="0023316D" w:rsidRDefault="00802FA7" w:rsidP="00802FA7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Scuole ed asili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802FA7" w:rsidRPr="00802FA7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</w:pPr>
          </w:p>
          <w:p w:rsidR="00802FA7" w:rsidRPr="0023316D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COM.TE ING. CESARIO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2FA7" w:rsidRPr="00FC62C1" w:rsidRDefault="00802FA7" w:rsidP="00802FA7">
            <w:pPr>
              <w:jc w:val="center"/>
              <w:rPr>
                <w:sz w:val="28"/>
                <w:szCs w:val="28"/>
              </w:rPr>
            </w:pPr>
            <w:r w:rsidRPr="00FC62C1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D7E51" w:rsidRPr="0023316D" w:rsidTr="00DA2FB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E51" w:rsidRPr="0023316D" w:rsidRDefault="008D7E51" w:rsidP="002F0E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7E51" w:rsidRPr="0023316D" w:rsidRDefault="008D7E51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7E51" w:rsidRPr="0023316D" w:rsidRDefault="008D7E51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E51" w:rsidRPr="00FC62C1" w:rsidRDefault="008D7E51" w:rsidP="008D7E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2FA7" w:rsidRPr="0023316D" w:rsidTr="00AE0D9D">
        <w:trPr>
          <w:trHeight w:val="5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2FA7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28/09/2017</w:t>
            </w:r>
          </w:p>
          <w:p w:rsidR="00802FA7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GIOVEDI</w:t>
            </w:r>
          </w:p>
          <w:p w:rsidR="00802FA7" w:rsidRPr="0023316D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15:00-19:00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802FA7" w:rsidRPr="0023316D" w:rsidRDefault="00802FA7" w:rsidP="00802FA7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Impianti Fotovoltaici – Macchine elettriche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802FA7" w:rsidRPr="00802FA7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</w:pPr>
          </w:p>
          <w:p w:rsidR="00802FA7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ING. PIETROFORTE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2FA7" w:rsidRPr="00FC62C1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FC62C1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A4931" w:rsidRPr="0023316D" w:rsidTr="00CA7BE6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2A4931" w:rsidRDefault="002A4931" w:rsidP="002A49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28/09/2017</w:t>
            </w:r>
          </w:p>
          <w:p w:rsidR="002A4931" w:rsidRDefault="002A4931" w:rsidP="002A49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GIOVEDI</w:t>
            </w:r>
          </w:p>
          <w:p w:rsidR="002A4931" w:rsidRPr="00CA7BE6" w:rsidRDefault="002A4931" w:rsidP="002A49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19:00-19:30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2A4931" w:rsidRPr="0023316D" w:rsidRDefault="002A4931" w:rsidP="002A4931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Test di verifica di apprendimento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2A4931" w:rsidRPr="0023316D" w:rsidRDefault="002A4931" w:rsidP="002A4931">
            <w:pPr>
              <w:tabs>
                <w:tab w:val="left" w:pos="103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2A4931" w:rsidRPr="0023316D" w:rsidRDefault="002A4931" w:rsidP="002A49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23316D" w:rsidRPr="00383C0B" w:rsidTr="00383C0B">
        <w:trPr>
          <w:trHeight w:val="43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316D" w:rsidRPr="00383C0B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316D" w:rsidRPr="00383C0B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316D" w:rsidRPr="00383C0B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316D" w:rsidRPr="00383C0B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</w:tc>
      </w:tr>
      <w:tr w:rsidR="0023316D" w:rsidRPr="0023316D" w:rsidTr="008D7E51">
        <w:trPr>
          <w:trHeight w:val="300"/>
        </w:trPr>
        <w:tc>
          <w:tcPr>
            <w:tcW w:w="10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CORSO N.</w:t>
            </w:r>
            <w:r w:rsidR="00DA2FB1">
              <w:rPr>
                <w:rFonts w:ascii="Century Gothic" w:hAnsi="Century Gothic"/>
                <w:b/>
                <w:bCs/>
                <w:color w:val="000000"/>
              </w:rPr>
              <w:t>2</w:t>
            </w:r>
          </w:p>
        </w:tc>
      </w:tr>
      <w:tr w:rsidR="0023316D" w:rsidRPr="0023316D" w:rsidTr="008D7E51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MODULO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ARGOMENTO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DOCENTI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ORE</w:t>
            </w:r>
          </w:p>
        </w:tc>
      </w:tr>
      <w:tr w:rsidR="0023316D" w:rsidRPr="0023316D" w:rsidTr="00203905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DATE – ORARI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16D" w:rsidRPr="0023316D" w:rsidRDefault="0023316D" w:rsidP="0023316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802FA7" w:rsidRPr="0023316D" w:rsidTr="00A253F8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</w:tcPr>
          <w:p w:rsidR="00802FA7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30/09/2017</w:t>
            </w:r>
          </w:p>
          <w:p w:rsidR="00802FA7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SABATO</w:t>
            </w:r>
          </w:p>
          <w:p w:rsidR="00802FA7" w:rsidRPr="0023316D" w:rsidRDefault="00802FA7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8:30-</w:t>
            </w:r>
            <w:r w:rsidR="008D6FFE">
              <w:rPr>
                <w:rFonts w:ascii="Century Gothic" w:hAnsi="Century Gothic"/>
                <w:b/>
                <w:bCs/>
                <w:color w:val="000000"/>
              </w:rPr>
              <w:t>12</w:t>
            </w:r>
            <w:r>
              <w:rPr>
                <w:rFonts w:ascii="Century Gothic" w:hAnsi="Century Gothic"/>
                <w:b/>
                <w:bCs/>
                <w:color w:val="000000"/>
              </w:rPr>
              <w:t>:30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802FA7" w:rsidRPr="0023316D" w:rsidRDefault="00802FA7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proofErr w:type="spellStart"/>
            <w:r w:rsidRPr="00CA7BE6">
              <w:rPr>
                <w:rFonts w:ascii="Century Gothic" w:hAnsi="Century Gothic"/>
                <w:b/>
                <w:bCs/>
                <w:color w:val="000000"/>
              </w:rPr>
              <w:t>Fire</w:t>
            </w:r>
            <w:proofErr w:type="spellEnd"/>
            <w:r w:rsidRPr="00CA7BE6"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  <w:proofErr w:type="spellStart"/>
            <w:r w:rsidRPr="00CA7BE6">
              <w:rPr>
                <w:rFonts w:ascii="Century Gothic" w:hAnsi="Century Gothic"/>
                <w:b/>
                <w:bCs/>
                <w:color w:val="000000"/>
              </w:rPr>
              <w:t>Safety</w:t>
            </w:r>
            <w:proofErr w:type="spellEnd"/>
            <w:r w:rsidRPr="00CA7BE6"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  <w:proofErr w:type="spellStart"/>
            <w:r w:rsidRPr="00CA7BE6">
              <w:rPr>
                <w:rFonts w:ascii="Century Gothic" w:hAnsi="Century Gothic"/>
                <w:b/>
                <w:bCs/>
                <w:color w:val="000000"/>
              </w:rPr>
              <w:t>Engineering</w:t>
            </w:r>
            <w:proofErr w:type="spellEnd"/>
            <w:r w:rsidRPr="00CA7BE6">
              <w:rPr>
                <w:rFonts w:ascii="Century Gothic" w:hAnsi="Century Gothic"/>
                <w:b/>
                <w:bCs/>
                <w:color w:val="000000"/>
              </w:rPr>
              <w:t xml:space="preserve"> - Approccio </w:t>
            </w:r>
            <w:proofErr w:type="spellStart"/>
            <w:r w:rsidRPr="00CA7BE6">
              <w:rPr>
                <w:rFonts w:ascii="Century Gothic" w:hAnsi="Century Gothic"/>
                <w:b/>
                <w:bCs/>
                <w:color w:val="000000"/>
              </w:rPr>
              <w:t>Ingeneristico</w:t>
            </w:r>
            <w:proofErr w:type="spellEnd"/>
            <w:r w:rsidRPr="00CA7BE6"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802FA7" w:rsidRPr="00802FA7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</w:pPr>
          </w:p>
          <w:p w:rsidR="00802FA7" w:rsidRPr="0023316D" w:rsidRDefault="00802FA7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COM.TE ING. CESARIO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2FA7" w:rsidRPr="00FC62C1" w:rsidRDefault="008D6FFE" w:rsidP="00802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D6FFE" w:rsidRPr="0023316D" w:rsidTr="00A253F8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</w:tcPr>
          <w:p w:rsidR="008D6FFE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30/09/2017</w:t>
            </w:r>
          </w:p>
          <w:p w:rsidR="008D6FFE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SABATO</w:t>
            </w:r>
          </w:p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12:30-16:30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</w:t>
            </w:r>
            <w:r w:rsidRPr="00CA7BE6">
              <w:rPr>
                <w:rFonts w:ascii="Century Gothic" w:hAnsi="Century Gothic"/>
                <w:b/>
                <w:bCs/>
                <w:color w:val="000000"/>
              </w:rPr>
              <w:t>istema di gestione della sicurezza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8D6FFE" w:rsidRPr="00802FA7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</w:pPr>
          </w:p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COM.TE ING. CESARIO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</w:tcPr>
          <w:p w:rsidR="008D6FFE" w:rsidRPr="00FC62C1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D6FFE" w:rsidRPr="0023316D" w:rsidTr="00203905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30/09/2017</w:t>
            </w:r>
          </w:p>
          <w:p w:rsidR="008D6FFE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SABATO</w:t>
            </w:r>
          </w:p>
          <w:p w:rsidR="008D6FFE" w:rsidRPr="00CA7BE6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16:30-17:00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Test di verifica di apprendimento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Pr="0023316D" w:rsidRDefault="008D6FFE" w:rsidP="008D6FFE">
            <w:pPr>
              <w:tabs>
                <w:tab w:val="left" w:pos="103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Pr="00203905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FFE" w:rsidRPr="00383C0B" w:rsidTr="00383C0B">
        <w:trPr>
          <w:trHeight w:val="43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6FFE" w:rsidRPr="00383C0B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6FFE" w:rsidRPr="00383C0B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6FFE" w:rsidRPr="00383C0B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6FFE" w:rsidRPr="00383C0B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</w:tc>
      </w:tr>
      <w:tr w:rsidR="008D6FFE" w:rsidRPr="0023316D" w:rsidTr="00AB002D">
        <w:trPr>
          <w:trHeight w:val="300"/>
        </w:trPr>
        <w:tc>
          <w:tcPr>
            <w:tcW w:w="10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CORSO N.</w:t>
            </w:r>
            <w:r>
              <w:rPr>
                <w:rFonts w:ascii="Century Gothic" w:hAnsi="Century Gothic"/>
                <w:b/>
                <w:bCs/>
                <w:color w:val="000000"/>
              </w:rPr>
              <w:t>3</w:t>
            </w:r>
          </w:p>
        </w:tc>
      </w:tr>
      <w:tr w:rsidR="008D6FFE" w:rsidRPr="0023316D" w:rsidTr="00AB002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MODULO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ARGOMENTO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DOCENTI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ORE</w:t>
            </w:r>
          </w:p>
        </w:tc>
      </w:tr>
      <w:tr w:rsidR="008D6FFE" w:rsidRPr="0023316D" w:rsidTr="00AB002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DATE – ORARI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B252CA" w:rsidRPr="0023316D" w:rsidTr="00AB002D">
        <w:trPr>
          <w:trHeight w:val="28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252CA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03/10/2017</w:t>
            </w:r>
          </w:p>
          <w:p w:rsidR="00B252CA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MARTEDI</w:t>
            </w:r>
          </w:p>
          <w:p w:rsidR="00B252CA" w:rsidRPr="0023316D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15:00-19:00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B252CA" w:rsidRDefault="00B252CA" w:rsidP="00B252C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Rischio di Incidente Rilevante</w:t>
            </w:r>
          </w:p>
          <w:p w:rsidR="00B252CA" w:rsidRDefault="00B252CA" w:rsidP="00B252C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Riferimenti Normativi</w:t>
            </w:r>
          </w:p>
          <w:p w:rsidR="00B252CA" w:rsidRPr="0023316D" w:rsidRDefault="00B252CA" w:rsidP="00B252C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Rapporto di sicurezza.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B252CA" w:rsidRPr="00802FA7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</w:pPr>
          </w:p>
          <w:p w:rsidR="00B252CA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ING. SARACINO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252CA" w:rsidRPr="00FC62C1" w:rsidRDefault="00B252CA" w:rsidP="00B252CA">
            <w:pPr>
              <w:jc w:val="center"/>
              <w:rPr>
                <w:sz w:val="28"/>
                <w:szCs w:val="28"/>
              </w:rPr>
            </w:pPr>
            <w:r w:rsidRPr="00FC62C1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D6FFE" w:rsidRPr="0023316D" w:rsidTr="000B4D60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FFE" w:rsidRPr="00E030A6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FFE" w:rsidRPr="00FC62C1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52CA" w:rsidRPr="0023316D" w:rsidTr="00AB002D">
        <w:trPr>
          <w:trHeight w:val="5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252CA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05/10/2017</w:t>
            </w:r>
          </w:p>
          <w:p w:rsidR="00B252CA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GIOVEDI</w:t>
            </w:r>
          </w:p>
          <w:p w:rsidR="00B252CA" w:rsidRPr="0023316D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15:00-19:00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B252CA" w:rsidRDefault="00B252CA" w:rsidP="00B252C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Aziende e rischio di Incidente Rilevante nel territorio.</w:t>
            </w:r>
          </w:p>
          <w:p w:rsidR="00B252CA" w:rsidRPr="0023316D" w:rsidRDefault="00B252CA" w:rsidP="00B252C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PEE e Protezione civile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B252CA" w:rsidRPr="00802FA7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</w:pPr>
          </w:p>
          <w:p w:rsidR="00B252CA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ING. PIETROFORTE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252CA" w:rsidRPr="00FC62C1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FC62C1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D6FFE" w:rsidRPr="0023316D" w:rsidTr="00AB002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Default="00247FA0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05</w:t>
            </w:r>
            <w:r w:rsidR="008D6FFE">
              <w:rPr>
                <w:rFonts w:ascii="Century Gothic" w:hAnsi="Century Gothic"/>
                <w:b/>
                <w:bCs/>
                <w:color w:val="000000"/>
              </w:rPr>
              <w:t>/10/2017</w:t>
            </w:r>
          </w:p>
          <w:p w:rsidR="008D6FFE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GIOVEDI</w:t>
            </w:r>
          </w:p>
          <w:p w:rsidR="008D6FFE" w:rsidRPr="00CA7BE6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19:00-19:30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Test di verifica di apprendimento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Pr="0023316D" w:rsidRDefault="008D6FFE" w:rsidP="008D6FFE">
            <w:pPr>
              <w:tabs>
                <w:tab w:val="left" w:pos="103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</w:tbl>
    <w:p w:rsidR="006873BE" w:rsidRDefault="006873BE"/>
    <w:tbl>
      <w:tblPr>
        <w:tblW w:w="1002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536"/>
        <w:gridCol w:w="3402"/>
        <w:gridCol w:w="528"/>
      </w:tblGrid>
      <w:tr w:rsidR="004A5536" w:rsidRPr="0023316D" w:rsidTr="00521DEB">
        <w:trPr>
          <w:trHeight w:val="300"/>
        </w:trPr>
        <w:tc>
          <w:tcPr>
            <w:tcW w:w="10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4A5536" w:rsidRPr="0023316D" w:rsidRDefault="004A5536" w:rsidP="00AB0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lastRenderedPageBreak/>
              <w:t>CORSO N.</w:t>
            </w:r>
            <w:r>
              <w:rPr>
                <w:rFonts w:ascii="Century Gothic" w:hAnsi="Century Gothic"/>
                <w:b/>
                <w:bCs/>
                <w:color w:val="000000"/>
              </w:rPr>
              <w:t>4</w:t>
            </w:r>
          </w:p>
        </w:tc>
      </w:tr>
      <w:tr w:rsidR="004A5536" w:rsidRPr="0023316D" w:rsidTr="00521DEB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5536" w:rsidRPr="0023316D" w:rsidRDefault="004A5536" w:rsidP="00AB002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MODULO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536" w:rsidRPr="0023316D" w:rsidRDefault="004A5536" w:rsidP="00AB0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ARGOMENTO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536" w:rsidRPr="0023316D" w:rsidRDefault="004A5536" w:rsidP="00AB0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DOCENTI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536" w:rsidRPr="0023316D" w:rsidRDefault="004A5536" w:rsidP="00AB0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ORE</w:t>
            </w:r>
          </w:p>
        </w:tc>
      </w:tr>
      <w:tr w:rsidR="004A5536" w:rsidRPr="0023316D" w:rsidTr="00521DE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536" w:rsidRPr="0023316D" w:rsidRDefault="004A5536" w:rsidP="00AB002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DATE – ORARI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536" w:rsidRPr="0023316D" w:rsidRDefault="004A5536" w:rsidP="00AB002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536" w:rsidRPr="0023316D" w:rsidRDefault="004A5536" w:rsidP="00AB002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536" w:rsidRPr="0023316D" w:rsidRDefault="004A5536" w:rsidP="00AB002D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B252CA" w:rsidRPr="0023316D" w:rsidTr="00521DEB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</w:tcPr>
          <w:p w:rsidR="00B252CA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07/10/2017</w:t>
            </w:r>
          </w:p>
          <w:p w:rsidR="00B252CA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SABATO</w:t>
            </w:r>
          </w:p>
          <w:p w:rsidR="00B252CA" w:rsidRPr="0023316D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8:30-12:30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B252CA" w:rsidRPr="00E030A6" w:rsidRDefault="00B252CA" w:rsidP="00B252C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E030A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La regola dell'arte ed il controllo degli impianti di protezione attiva in fase di attestazione di rinnovo periodico di </w:t>
            </w:r>
            <w:proofErr w:type="gramStart"/>
            <w:r w:rsidRPr="00E030A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conformità  antincendio</w:t>
            </w:r>
            <w:proofErr w:type="gramEnd"/>
            <w:r w:rsidRPr="00E030A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. La responsabilità del titolare dell'attività e del professionista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B252CA" w:rsidRPr="00802FA7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</w:pPr>
          </w:p>
          <w:p w:rsidR="00B252CA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ING. TRENTADUE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252CA" w:rsidRPr="00FC62C1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252CA" w:rsidRPr="0023316D" w:rsidTr="00521DEB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</w:tcPr>
          <w:p w:rsidR="00B252CA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07/10/2017</w:t>
            </w:r>
          </w:p>
          <w:p w:rsidR="00B252CA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SABATO</w:t>
            </w:r>
          </w:p>
          <w:p w:rsidR="00B252CA" w:rsidRPr="0023316D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12:30-16:30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B252CA" w:rsidRPr="00E030A6" w:rsidRDefault="00B252CA" w:rsidP="00B252C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030A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Le stra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</w:t>
            </w:r>
            <w:r w:rsidRPr="00E030A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egie antincendio negli edifici ad uso civile. Il caso </w:t>
            </w:r>
            <w:proofErr w:type="spellStart"/>
            <w:r w:rsidRPr="00E030A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Grenfell</w:t>
            </w:r>
            <w:proofErr w:type="spellEnd"/>
            <w:r w:rsidRPr="00E030A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30A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Tower</w:t>
            </w:r>
            <w:proofErr w:type="spellEnd"/>
            <w:r w:rsidRPr="00E030A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di Londra.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B252CA" w:rsidRPr="00802FA7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</w:pPr>
          </w:p>
          <w:p w:rsidR="00B252CA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ING. LOIACONO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</w:tcPr>
          <w:p w:rsidR="00B252CA" w:rsidRPr="00FC62C1" w:rsidRDefault="00B252CA" w:rsidP="00B252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D6FFE" w:rsidRPr="0023316D" w:rsidTr="00521DE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07/10/2017</w:t>
            </w:r>
          </w:p>
          <w:p w:rsidR="008D6FFE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SABATO</w:t>
            </w:r>
          </w:p>
          <w:p w:rsidR="008D6FFE" w:rsidRPr="00CA7BE6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16:30-17:00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Test di verifica di apprendimento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Pr="0023316D" w:rsidRDefault="008D6FFE" w:rsidP="008D6FFE">
            <w:pPr>
              <w:tabs>
                <w:tab w:val="left" w:pos="103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Pr="00203905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FFE" w:rsidRPr="0023316D" w:rsidTr="00521DE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</w:rPr>
            </w:pPr>
          </w:p>
        </w:tc>
      </w:tr>
      <w:tr w:rsidR="008D6FFE" w:rsidRPr="0023316D" w:rsidTr="00521DEB">
        <w:trPr>
          <w:trHeight w:val="300"/>
        </w:trPr>
        <w:tc>
          <w:tcPr>
            <w:tcW w:w="10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CORSO N.</w:t>
            </w:r>
            <w:r>
              <w:rPr>
                <w:rFonts w:ascii="Century Gothic" w:hAnsi="Century Gothic"/>
                <w:b/>
                <w:bCs/>
                <w:color w:val="000000"/>
              </w:rPr>
              <w:t>5</w:t>
            </w:r>
          </w:p>
        </w:tc>
      </w:tr>
      <w:tr w:rsidR="008D6FFE" w:rsidRPr="0023316D" w:rsidTr="00521DEB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MODULO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ARGOMENTO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DOCENTI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ORE</w:t>
            </w:r>
          </w:p>
        </w:tc>
      </w:tr>
      <w:tr w:rsidR="008D6FFE" w:rsidRPr="0023316D" w:rsidTr="00521DE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DATE – ORARI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8D6FFE" w:rsidRPr="0023316D" w:rsidTr="00521DEB">
        <w:trPr>
          <w:trHeight w:val="28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D6FFE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10/10/2017</w:t>
            </w:r>
          </w:p>
          <w:p w:rsidR="008D6FFE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MARTEDI</w:t>
            </w:r>
          </w:p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15:00-19:00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861751">
              <w:rPr>
                <w:rFonts w:ascii="Century Gothic" w:hAnsi="Century Gothic"/>
                <w:b/>
                <w:bCs/>
                <w:color w:val="000000"/>
              </w:rPr>
              <w:t>Strutture sanitarie DM18/9/2002 e DM 19/3/2015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8D6FFE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</w:pPr>
          </w:p>
          <w:p w:rsidR="008D6FFE" w:rsidRPr="00802FA7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</w:pPr>
          </w:p>
          <w:p w:rsidR="008D6FFE" w:rsidRDefault="008D6FFE" w:rsidP="004542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 xml:space="preserve">ING. </w:t>
            </w:r>
            <w:r w:rsidR="0045428A">
              <w:rPr>
                <w:rFonts w:ascii="Century Gothic" w:hAnsi="Century Gothic"/>
                <w:b/>
                <w:bCs/>
                <w:color w:val="FF0000"/>
              </w:rPr>
              <w:t>NINNI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D6FFE" w:rsidRPr="00FC62C1" w:rsidRDefault="008D6FFE" w:rsidP="008D6FFE">
            <w:pPr>
              <w:jc w:val="center"/>
              <w:rPr>
                <w:sz w:val="28"/>
                <w:szCs w:val="28"/>
              </w:rPr>
            </w:pPr>
            <w:r w:rsidRPr="00FC62C1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D6FFE" w:rsidRPr="0023316D" w:rsidTr="00521DEB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FFE" w:rsidRPr="00FC62C1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6FFE" w:rsidRPr="0023316D" w:rsidTr="00521DEB">
        <w:trPr>
          <w:trHeight w:val="5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D6FFE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12/10/2017</w:t>
            </w:r>
          </w:p>
          <w:p w:rsidR="008D6FFE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GIOVEDI</w:t>
            </w:r>
          </w:p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15:00-19:00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861751">
              <w:rPr>
                <w:rFonts w:ascii="Century Gothic" w:hAnsi="Century Gothic"/>
                <w:b/>
                <w:bCs/>
                <w:color w:val="000000"/>
              </w:rPr>
              <w:t>Autorimesse DM 1/2/1986 e DM 12/2/2015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8D6FFE" w:rsidRPr="00802FA7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</w:pPr>
          </w:p>
          <w:p w:rsidR="008D6FFE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ING. PIEPOLI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D6FFE" w:rsidRPr="00FC62C1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FC62C1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D6FFE" w:rsidRPr="0023316D" w:rsidTr="00521DE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12/10/2017</w:t>
            </w:r>
          </w:p>
          <w:p w:rsidR="008D6FFE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GIOVEDI</w:t>
            </w:r>
          </w:p>
          <w:p w:rsidR="008D6FFE" w:rsidRPr="00CA7BE6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19:00-19:30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Test di verifica di apprendimento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Pr="00915BA2" w:rsidRDefault="008D6FFE" w:rsidP="008D6FFE">
            <w:pPr>
              <w:tabs>
                <w:tab w:val="left" w:pos="103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915BA2">
              <w:rPr>
                <w:rFonts w:ascii="Century Gothic" w:hAnsi="Century Gothic"/>
                <w:b/>
                <w:bCs/>
                <w:color w:val="000000"/>
              </w:rPr>
              <w:t>SI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Pr="00946AB1" w:rsidRDefault="008D6FFE" w:rsidP="008D6FFE">
            <w:pPr>
              <w:rPr>
                <w:rFonts w:ascii="Century Gothic" w:hAnsi="Century Gothic"/>
              </w:rPr>
            </w:pPr>
          </w:p>
        </w:tc>
      </w:tr>
      <w:tr w:rsidR="008D6FFE" w:rsidRPr="0023316D" w:rsidTr="00AB002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</w:rPr>
            </w:pPr>
          </w:p>
        </w:tc>
      </w:tr>
      <w:tr w:rsidR="008D6FFE" w:rsidRPr="0023316D" w:rsidTr="00AB002D">
        <w:trPr>
          <w:trHeight w:val="300"/>
        </w:trPr>
        <w:tc>
          <w:tcPr>
            <w:tcW w:w="10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SEMINARIO</w:t>
            </w:r>
            <w:r w:rsidRPr="0023316D">
              <w:rPr>
                <w:rFonts w:ascii="Century Gothic" w:hAnsi="Century Gothic"/>
                <w:b/>
                <w:bCs/>
                <w:color w:val="000000"/>
              </w:rPr>
              <w:t xml:space="preserve"> N.</w:t>
            </w:r>
            <w:r>
              <w:rPr>
                <w:rFonts w:ascii="Century Gothic" w:hAnsi="Century Gothic"/>
                <w:b/>
                <w:bCs/>
                <w:color w:val="000000"/>
              </w:rPr>
              <w:t>2</w:t>
            </w:r>
          </w:p>
        </w:tc>
      </w:tr>
      <w:tr w:rsidR="008D6FFE" w:rsidRPr="0023316D" w:rsidTr="00AB002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MODULO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ARGOMENTO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DOCENTI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ORE</w:t>
            </w:r>
          </w:p>
        </w:tc>
      </w:tr>
      <w:tr w:rsidR="008D6FFE" w:rsidRPr="0023316D" w:rsidTr="00AB002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DATE – ORARI</w:t>
            </w: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8D6FFE" w:rsidRPr="00203905" w:rsidTr="00AB002D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D6FFE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14/10/2017</w:t>
            </w:r>
          </w:p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8:30-14:30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 xml:space="preserve">Procedura sanzionatoria ed </w:t>
            </w:r>
            <w:r w:rsidRPr="00521DEB">
              <w:rPr>
                <w:rFonts w:ascii="Century Gothic" w:hAnsi="Century Gothic"/>
                <w:b/>
                <w:bCs/>
                <w:color w:val="000000"/>
              </w:rPr>
              <w:t>Ingegneria forense nel settore antincendio. La responsabilità del professionista antincendio</w:t>
            </w:r>
            <w:r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99"/>
          </w:tcPr>
          <w:p w:rsidR="008D6FFE" w:rsidRPr="00802FA7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</w:pPr>
          </w:p>
          <w:p w:rsidR="008D6FFE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ING. NINNI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D6FFE" w:rsidRPr="00FC62C1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FC62C1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D6FFE" w:rsidRPr="0023316D" w:rsidTr="00AB002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Pr="00203905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 w:rsidRPr="0023316D">
              <w:rPr>
                <w:rFonts w:ascii="Century Gothic" w:hAnsi="Century Gothic"/>
                <w:b/>
                <w:bCs/>
                <w:color w:val="000000"/>
              </w:rPr>
              <w:t>Test di verifica di apprendimento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NO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hideMark/>
          </w:tcPr>
          <w:p w:rsidR="008D6FFE" w:rsidRPr="0023316D" w:rsidRDefault="008D6FFE" w:rsidP="008D6F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</w:tbl>
    <w:p w:rsidR="008F4E8D" w:rsidRDefault="008F4E8D" w:rsidP="00521DEB">
      <w:pPr>
        <w:spacing w:line="360" w:lineRule="auto"/>
        <w:jc w:val="both"/>
        <w:rPr>
          <w:color w:val="000000"/>
        </w:rPr>
      </w:pPr>
    </w:p>
    <w:p w:rsidR="00B252CA" w:rsidRPr="00521DEB" w:rsidRDefault="00B252CA" w:rsidP="00521DEB">
      <w:pPr>
        <w:spacing w:line="360" w:lineRule="auto"/>
        <w:jc w:val="both"/>
        <w:rPr>
          <w:color w:val="000000"/>
        </w:rPr>
      </w:pPr>
      <w:bookmarkStart w:id="0" w:name="_GoBack"/>
      <w:bookmarkEnd w:id="0"/>
    </w:p>
    <w:sectPr w:rsidR="00B252CA" w:rsidRPr="00521DEB" w:rsidSect="00383C0B">
      <w:headerReference w:type="default" r:id="rId8"/>
      <w:footerReference w:type="even" r:id="rId9"/>
      <w:pgSz w:w="11907" w:h="16840" w:code="9"/>
      <w:pgMar w:top="3369" w:right="1134" w:bottom="284" w:left="1701" w:header="737" w:footer="1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5B" w:rsidRDefault="0035045B">
      <w:r>
        <w:separator/>
      </w:r>
    </w:p>
  </w:endnote>
  <w:endnote w:type="continuationSeparator" w:id="0">
    <w:p w:rsidR="0035045B" w:rsidRDefault="0035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DA" w:rsidRDefault="00FB60DA" w:rsidP="007D4D2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B60DA" w:rsidRDefault="00FB60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5B" w:rsidRDefault="0035045B">
      <w:r>
        <w:separator/>
      </w:r>
    </w:p>
  </w:footnote>
  <w:footnote w:type="continuationSeparator" w:id="0">
    <w:p w:rsidR="0035045B" w:rsidRDefault="0035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DA" w:rsidRDefault="00FB60DA" w:rsidP="00D000DB">
    <w:pPr>
      <w:framePr w:w="7687" w:hSpace="180" w:wrap="auto" w:vAnchor="text" w:hAnchor="page" w:x="3022" w:y="524"/>
      <w:rPr>
        <w:noProof/>
        <w:color w:val="0000FF"/>
      </w:rPr>
    </w:pPr>
    <w:r>
      <w:rPr>
        <w:noProof/>
        <w:color w:val="0000FF"/>
      </w:rPr>
      <w:t xml:space="preserve">                                            </w:t>
    </w:r>
    <w:r w:rsidRPr="00D000DB">
      <w:rPr>
        <w:noProof/>
        <w:color w:val="0000FF"/>
      </w:rPr>
      <w:t xml:space="preserve">Via </w:t>
    </w:r>
    <w:r>
      <w:rPr>
        <w:noProof/>
        <w:color w:val="0000FF"/>
      </w:rPr>
      <w:t>Salinella 9/11</w:t>
    </w:r>
    <w:r w:rsidRPr="00D000DB">
      <w:rPr>
        <w:noProof/>
        <w:color w:val="0000FF"/>
      </w:rPr>
      <w:t xml:space="preserve"> – 741</w:t>
    </w:r>
    <w:r>
      <w:rPr>
        <w:noProof/>
        <w:color w:val="0000FF"/>
      </w:rPr>
      <w:t>21</w:t>
    </w:r>
    <w:r w:rsidRPr="00D000DB">
      <w:rPr>
        <w:noProof/>
        <w:color w:val="0000FF"/>
      </w:rPr>
      <w:t xml:space="preserve"> Taranto</w:t>
    </w:r>
    <w:r>
      <w:rPr>
        <w:noProof/>
        <w:color w:val="0000FF"/>
      </w:rPr>
      <w:t xml:space="preserve"> </w:t>
    </w:r>
  </w:p>
  <w:p w:rsidR="00FB60DA" w:rsidRDefault="00FB60DA" w:rsidP="000512A3">
    <w:pPr>
      <w:framePr w:w="7687" w:hSpace="180" w:wrap="auto" w:vAnchor="text" w:hAnchor="page" w:x="3022" w:y="524"/>
      <w:rPr>
        <w:noProof/>
        <w:color w:val="0000FF"/>
      </w:rPr>
    </w:pPr>
    <w:r>
      <w:rPr>
        <w:noProof/>
        <w:color w:val="0000FF"/>
      </w:rPr>
      <w:t xml:space="preserve">           </w:t>
    </w:r>
    <w:r>
      <w:rPr>
        <w:noProof/>
        <w:color w:val="0000FF"/>
      </w:rPr>
      <w:tab/>
    </w:r>
    <w:r>
      <w:rPr>
        <w:noProof/>
        <w:color w:val="0000FF"/>
      </w:rPr>
      <w:tab/>
    </w:r>
    <w:r>
      <w:rPr>
        <w:noProof/>
        <w:color w:val="0000FF"/>
      </w:rPr>
      <w:tab/>
    </w:r>
    <w:r w:rsidRPr="00D000DB">
      <w:rPr>
        <w:noProof/>
        <w:color w:val="0000FF"/>
      </w:rPr>
      <w:t>Segreteria: Tel 099 4526421</w:t>
    </w:r>
    <w:r>
      <w:rPr>
        <w:noProof/>
        <w:color w:val="0000FF"/>
      </w:rPr>
      <w:t xml:space="preserve">  fax 099 9871406</w:t>
    </w:r>
  </w:p>
  <w:p w:rsidR="00FB60DA" w:rsidRDefault="00FB60DA" w:rsidP="00E719FF">
    <w:pPr>
      <w:framePr w:w="7687" w:hSpace="180" w:wrap="auto" w:vAnchor="text" w:hAnchor="page" w:x="3022" w:y="524"/>
      <w:ind w:left="567" w:firstLine="567"/>
      <w:rPr>
        <w:noProof/>
        <w:color w:val="0000FF"/>
      </w:rPr>
    </w:pPr>
    <w:r>
      <w:rPr>
        <w:noProof/>
        <w:color w:val="0000FF"/>
      </w:rPr>
      <w:t xml:space="preserve">e-mail: </w:t>
    </w:r>
    <w:hyperlink r:id="rId1" w:history="1">
      <w:r w:rsidRPr="006F43F9">
        <w:rPr>
          <w:rStyle w:val="Collegamentoipertestuale"/>
          <w:noProof/>
        </w:rPr>
        <w:t>ordineing.ta@virgilio.it</w:t>
      </w:r>
    </w:hyperlink>
    <w:r>
      <w:rPr>
        <w:noProof/>
        <w:color w:val="0000FF"/>
      </w:rPr>
      <w:t xml:space="preserve">    PEC: </w:t>
    </w:r>
    <w:hyperlink r:id="rId2" w:history="1">
      <w:r w:rsidRPr="00386645">
        <w:rPr>
          <w:rStyle w:val="Collegamentoipertestuale"/>
          <w:noProof/>
        </w:rPr>
        <w:t>ordine.taranto@ingpec.eu</w:t>
      </w:r>
    </w:hyperlink>
    <w:r>
      <w:rPr>
        <w:noProof/>
        <w:color w:val="0000FF"/>
      </w:rPr>
      <w:t xml:space="preserve"> </w:t>
    </w:r>
  </w:p>
  <w:p w:rsidR="00FB60DA" w:rsidRPr="00D000DB" w:rsidRDefault="00FB60DA" w:rsidP="000512A3">
    <w:pPr>
      <w:framePr w:w="7687" w:hSpace="180" w:wrap="auto" w:vAnchor="text" w:hAnchor="page" w:x="3022" w:y="524"/>
      <w:rPr>
        <w:noProof/>
        <w:color w:val="0000FF"/>
      </w:rPr>
    </w:pPr>
    <w:r>
      <w:rPr>
        <w:noProof/>
        <w:color w:val="0000FF"/>
      </w:rPr>
      <w:t xml:space="preserve">                                 sito internet: </w:t>
    </w:r>
    <w:r w:rsidRPr="00485849">
      <w:rPr>
        <w:noProof/>
        <w:color w:val="0000FF"/>
        <w:u w:val="single"/>
      </w:rPr>
      <w:t>http://www.ordingtaranto.it</w:t>
    </w:r>
  </w:p>
  <w:p w:rsidR="00FB60DA" w:rsidRDefault="00FB60DA" w:rsidP="00D000DB">
    <w:pPr>
      <w:framePr w:hSpace="180" w:wrap="auto" w:vAnchor="text" w:hAnchor="page" w:x="3022" w:y="44"/>
      <w:rPr>
        <w:noProof/>
      </w:rPr>
    </w:pPr>
    <w:r>
      <w:rPr>
        <w:noProof/>
      </w:rPr>
      <w:drawing>
        <wp:inline distT="0" distB="0" distL="0" distR="0">
          <wp:extent cx="4800600" cy="3429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60DA" w:rsidRDefault="00FB60DA">
    <w:pPr>
      <w:pStyle w:val="Intestazione"/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63500</wp:posOffset>
          </wp:positionV>
          <wp:extent cx="1143000" cy="952500"/>
          <wp:effectExtent l="19050" t="0" r="0" b="0"/>
          <wp:wrapTight wrapText="bothSides">
            <wp:wrapPolygon edited="0">
              <wp:start x="-360" y="0"/>
              <wp:lineTo x="-360" y="21168"/>
              <wp:lineTo x="21600" y="21168"/>
              <wp:lineTo x="21600" y="0"/>
              <wp:lineTo x="-360" y="0"/>
            </wp:wrapPolygon>
          </wp:wrapTight>
          <wp:docPr id="2" name="Immagine 2" descr="logo ordine 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ordine i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60DA" w:rsidRDefault="00FB60DA">
    <w:pPr>
      <w:pStyle w:val="Intestazione"/>
      <w:jc w:val="both"/>
    </w:pPr>
  </w:p>
  <w:p w:rsidR="00FB60DA" w:rsidRDefault="00FB60DA">
    <w:pPr>
      <w:pStyle w:val="Intestazione"/>
      <w:jc w:val="both"/>
    </w:pPr>
  </w:p>
  <w:p w:rsidR="00FB60DA" w:rsidRDefault="00FB60DA">
    <w:pPr>
      <w:pStyle w:val="Intestazione"/>
      <w:jc w:val="both"/>
    </w:pPr>
  </w:p>
  <w:p w:rsidR="00FB60DA" w:rsidRDefault="00FB60DA">
    <w:pPr>
      <w:pStyle w:val="Intestazione"/>
      <w:jc w:val="both"/>
    </w:pPr>
  </w:p>
  <w:p w:rsidR="00FB60DA" w:rsidRDefault="00FB60DA">
    <w:pPr>
      <w:pStyle w:val="Intestazione"/>
      <w:jc w:val="both"/>
    </w:pPr>
  </w:p>
  <w:p w:rsidR="00FB60DA" w:rsidRDefault="00FB60DA">
    <w:pPr>
      <w:pStyle w:val="Intestazione"/>
      <w:jc w:val="both"/>
    </w:pPr>
  </w:p>
  <w:p w:rsidR="00FB60DA" w:rsidRPr="00215B7D" w:rsidRDefault="00314615" w:rsidP="008A1187">
    <w:pPr>
      <w:jc w:val="center"/>
      <w:rPr>
        <w:b/>
        <w:sz w:val="36"/>
      </w:rPr>
    </w:pPr>
    <w:r>
      <w:rPr>
        <w:b/>
        <w:sz w:val="36"/>
      </w:rPr>
      <w:t xml:space="preserve">Seminari e </w:t>
    </w:r>
    <w:r w:rsidR="00FB60DA" w:rsidRPr="00215B7D">
      <w:rPr>
        <w:b/>
        <w:sz w:val="36"/>
      </w:rPr>
      <w:t>Cors</w:t>
    </w:r>
    <w:r w:rsidR="00FB60DA">
      <w:rPr>
        <w:b/>
        <w:sz w:val="36"/>
      </w:rPr>
      <w:t>i</w:t>
    </w:r>
    <w:r w:rsidR="00FB60DA" w:rsidRPr="00215B7D">
      <w:rPr>
        <w:b/>
        <w:sz w:val="36"/>
      </w:rPr>
      <w:t xml:space="preserve"> di Aggiornamento Prevenzione Incendi</w:t>
    </w:r>
  </w:p>
  <w:p w:rsidR="00FB60DA" w:rsidRDefault="00FB60DA" w:rsidP="008A1187">
    <w:pPr>
      <w:jc w:val="center"/>
      <w:rPr>
        <w:b/>
        <w:sz w:val="24"/>
      </w:rPr>
    </w:pPr>
    <w:r>
      <w:rPr>
        <w:b/>
        <w:sz w:val="24"/>
      </w:rPr>
      <w:t>(</w:t>
    </w:r>
    <w:proofErr w:type="gramStart"/>
    <w:r>
      <w:rPr>
        <w:b/>
        <w:sz w:val="24"/>
      </w:rPr>
      <w:t>art.</w:t>
    </w:r>
    <w:proofErr w:type="gramEnd"/>
    <w:r>
      <w:rPr>
        <w:b/>
        <w:sz w:val="24"/>
      </w:rPr>
      <w:t xml:space="preserve"> 7 del D.M. 05/08/2011</w:t>
    </w:r>
    <w:r w:rsidRPr="00E719FF">
      <w:rPr>
        <w:b/>
        <w:sz w:val="24"/>
      </w:rPr>
      <w:t>)</w:t>
    </w:r>
  </w:p>
  <w:p w:rsidR="00FB60DA" w:rsidRDefault="00FB60DA" w:rsidP="008A1187">
    <w:pPr>
      <w:jc w:val="center"/>
      <w:rPr>
        <w:b/>
        <w:bCs/>
        <w:color w:val="000000"/>
        <w:sz w:val="14"/>
        <w:szCs w:val="24"/>
      </w:rPr>
    </w:pPr>
    <w:r w:rsidRPr="002316E2">
      <w:rPr>
        <w:b/>
        <w:bCs/>
        <w:color w:val="000000"/>
        <w:sz w:val="14"/>
        <w:szCs w:val="24"/>
      </w:rPr>
      <w:t>FINALIZZATI AL MANTENIMENTO DELL’ISCRIZIONE DEI PROFESSIONISTI NEGLI ELE</w:t>
    </w:r>
    <w:r>
      <w:rPr>
        <w:b/>
        <w:bCs/>
        <w:color w:val="000000"/>
        <w:sz w:val="14"/>
        <w:szCs w:val="24"/>
      </w:rPr>
      <w:t>NCHI DEL MINISTERO DELL’INTERNO</w:t>
    </w:r>
  </w:p>
  <w:p w:rsidR="00FB60DA" w:rsidRPr="008A1187" w:rsidRDefault="00FB60DA" w:rsidP="008A1187">
    <w:pPr>
      <w:jc w:val="center"/>
      <w:rPr>
        <w:b/>
        <w:bCs/>
        <w:color w:val="000000"/>
        <w:sz w:val="1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1A12C5D"/>
    <w:multiLevelType w:val="hybridMultilevel"/>
    <w:tmpl w:val="96B422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B0149"/>
    <w:multiLevelType w:val="hybridMultilevel"/>
    <w:tmpl w:val="FB1C1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C4BCC"/>
    <w:multiLevelType w:val="hybridMultilevel"/>
    <w:tmpl w:val="12E2A4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9450E"/>
    <w:multiLevelType w:val="hybridMultilevel"/>
    <w:tmpl w:val="521430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D00FF"/>
    <w:multiLevelType w:val="hybridMultilevel"/>
    <w:tmpl w:val="EAC29B7E"/>
    <w:lvl w:ilvl="0" w:tplc="0254B666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57C5"/>
    <w:multiLevelType w:val="hybridMultilevel"/>
    <w:tmpl w:val="1916D4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029BE"/>
    <w:multiLevelType w:val="hybridMultilevel"/>
    <w:tmpl w:val="1916D4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F2F"/>
    <w:multiLevelType w:val="hybridMultilevel"/>
    <w:tmpl w:val="25B63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121FC"/>
    <w:multiLevelType w:val="hybridMultilevel"/>
    <w:tmpl w:val="453A2DFC"/>
    <w:lvl w:ilvl="0" w:tplc="57DA9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01F7"/>
    <w:multiLevelType w:val="hybridMultilevel"/>
    <w:tmpl w:val="E15E6E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63DA7"/>
    <w:multiLevelType w:val="hybridMultilevel"/>
    <w:tmpl w:val="CE52AB92"/>
    <w:lvl w:ilvl="0" w:tplc="7BC6C7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9355BB"/>
    <w:multiLevelType w:val="hybridMultilevel"/>
    <w:tmpl w:val="4E685978"/>
    <w:lvl w:ilvl="0" w:tplc="0410000F">
      <w:start w:val="1"/>
      <w:numFmt w:val="decimal"/>
      <w:lvlText w:val="%1."/>
      <w:lvlJc w:val="left"/>
      <w:pPr>
        <w:ind w:left="2844" w:hanging="360"/>
      </w:p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60DC2D2B"/>
    <w:multiLevelType w:val="hybridMultilevel"/>
    <w:tmpl w:val="2ECA889C"/>
    <w:lvl w:ilvl="0" w:tplc="2E6AF44C"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848C7"/>
    <w:multiLevelType w:val="hybridMultilevel"/>
    <w:tmpl w:val="7B4C8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74688"/>
    <w:multiLevelType w:val="hybridMultilevel"/>
    <w:tmpl w:val="03D090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A61514"/>
    <w:multiLevelType w:val="hybridMultilevel"/>
    <w:tmpl w:val="E8FEF9DE"/>
    <w:lvl w:ilvl="0" w:tplc="A3AEE92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9E9429D"/>
    <w:multiLevelType w:val="hybridMultilevel"/>
    <w:tmpl w:val="747AEB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60518F"/>
    <w:multiLevelType w:val="hybridMultilevel"/>
    <w:tmpl w:val="F134148A"/>
    <w:lvl w:ilvl="0" w:tplc="5436E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5"/>
  </w:num>
  <w:num w:numId="8">
    <w:abstractNumId w:val="10"/>
  </w:num>
  <w:num w:numId="9">
    <w:abstractNumId w:val="16"/>
  </w:num>
  <w:num w:numId="10">
    <w:abstractNumId w:val="18"/>
  </w:num>
  <w:num w:numId="11">
    <w:abstractNumId w:val="0"/>
  </w:num>
  <w:num w:numId="12">
    <w:abstractNumId w:val="11"/>
  </w:num>
  <w:num w:numId="13">
    <w:abstractNumId w:val="8"/>
  </w:num>
  <w:num w:numId="14">
    <w:abstractNumId w:val="12"/>
  </w:num>
  <w:num w:numId="15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7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82F2F"/>
    <w:rsid w:val="00000AD3"/>
    <w:rsid w:val="000120A4"/>
    <w:rsid w:val="00013F70"/>
    <w:rsid w:val="0002106E"/>
    <w:rsid w:val="00024AB0"/>
    <w:rsid w:val="00041A40"/>
    <w:rsid w:val="000512A3"/>
    <w:rsid w:val="00084C56"/>
    <w:rsid w:val="00087236"/>
    <w:rsid w:val="000A096F"/>
    <w:rsid w:val="000A2008"/>
    <w:rsid w:val="000A5739"/>
    <w:rsid w:val="000B5698"/>
    <w:rsid w:val="000E4224"/>
    <w:rsid w:val="000F2B0E"/>
    <w:rsid w:val="000F390F"/>
    <w:rsid w:val="000F7542"/>
    <w:rsid w:val="00120EFC"/>
    <w:rsid w:val="0012201C"/>
    <w:rsid w:val="00150D57"/>
    <w:rsid w:val="00163AA2"/>
    <w:rsid w:val="00164F24"/>
    <w:rsid w:val="00174B81"/>
    <w:rsid w:val="00175202"/>
    <w:rsid w:val="00175F00"/>
    <w:rsid w:val="00180967"/>
    <w:rsid w:val="00197712"/>
    <w:rsid w:val="001A1300"/>
    <w:rsid w:val="001C21A0"/>
    <w:rsid w:val="001E1EDD"/>
    <w:rsid w:val="001E36B4"/>
    <w:rsid w:val="001E379A"/>
    <w:rsid w:val="001F072B"/>
    <w:rsid w:val="00203905"/>
    <w:rsid w:val="00211727"/>
    <w:rsid w:val="00211ED5"/>
    <w:rsid w:val="002316E2"/>
    <w:rsid w:val="00231A83"/>
    <w:rsid w:val="0023316D"/>
    <w:rsid w:val="00247FA0"/>
    <w:rsid w:val="00254246"/>
    <w:rsid w:val="00264009"/>
    <w:rsid w:val="00274A61"/>
    <w:rsid w:val="00277031"/>
    <w:rsid w:val="002A4931"/>
    <w:rsid w:val="002C2FFD"/>
    <w:rsid w:val="002D41F3"/>
    <w:rsid w:val="002D4B21"/>
    <w:rsid w:val="002E58C5"/>
    <w:rsid w:val="002F0EB8"/>
    <w:rsid w:val="003046FF"/>
    <w:rsid w:val="00304775"/>
    <w:rsid w:val="00314615"/>
    <w:rsid w:val="00314809"/>
    <w:rsid w:val="00315E2A"/>
    <w:rsid w:val="00326512"/>
    <w:rsid w:val="003429EC"/>
    <w:rsid w:val="00343E9F"/>
    <w:rsid w:val="0035045B"/>
    <w:rsid w:val="00361A24"/>
    <w:rsid w:val="0036567D"/>
    <w:rsid w:val="00382F45"/>
    <w:rsid w:val="00383C0B"/>
    <w:rsid w:val="00384999"/>
    <w:rsid w:val="003C160D"/>
    <w:rsid w:val="003D1327"/>
    <w:rsid w:val="003D24BF"/>
    <w:rsid w:val="003D45B6"/>
    <w:rsid w:val="003D59D5"/>
    <w:rsid w:val="004041E2"/>
    <w:rsid w:val="00406AF7"/>
    <w:rsid w:val="00432247"/>
    <w:rsid w:val="0045428A"/>
    <w:rsid w:val="00460E00"/>
    <w:rsid w:val="00465040"/>
    <w:rsid w:val="00467FD0"/>
    <w:rsid w:val="00471845"/>
    <w:rsid w:val="004821D4"/>
    <w:rsid w:val="00485849"/>
    <w:rsid w:val="00486DB5"/>
    <w:rsid w:val="0048744A"/>
    <w:rsid w:val="00494680"/>
    <w:rsid w:val="004A5536"/>
    <w:rsid w:val="004D391A"/>
    <w:rsid w:val="004E6CFD"/>
    <w:rsid w:val="004F4242"/>
    <w:rsid w:val="004F797B"/>
    <w:rsid w:val="00513E38"/>
    <w:rsid w:val="00517A6C"/>
    <w:rsid w:val="005202AC"/>
    <w:rsid w:val="00521DEB"/>
    <w:rsid w:val="0052393D"/>
    <w:rsid w:val="005920B5"/>
    <w:rsid w:val="00597034"/>
    <w:rsid w:val="005A723E"/>
    <w:rsid w:val="005B0498"/>
    <w:rsid w:val="005B145A"/>
    <w:rsid w:val="005F0E50"/>
    <w:rsid w:val="005F3C1A"/>
    <w:rsid w:val="00636B05"/>
    <w:rsid w:val="00642855"/>
    <w:rsid w:val="006530F8"/>
    <w:rsid w:val="00666BCA"/>
    <w:rsid w:val="00682F2F"/>
    <w:rsid w:val="006873BE"/>
    <w:rsid w:val="006A1DC4"/>
    <w:rsid w:val="006B4F44"/>
    <w:rsid w:val="006C5E59"/>
    <w:rsid w:val="006D0DC5"/>
    <w:rsid w:val="006D1D12"/>
    <w:rsid w:val="006E3EF2"/>
    <w:rsid w:val="006E5E2E"/>
    <w:rsid w:val="00701A28"/>
    <w:rsid w:val="00704456"/>
    <w:rsid w:val="00713261"/>
    <w:rsid w:val="00713AA2"/>
    <w:rsid w:val="00716655"/>
    <w:rsid w:val="00727FC0"/>
    <w:rsid w:val="00732B2E"/>
    <w:rsid w:val="007410A4"/>
    <w:rsid w:val="00754EDB"/>
    <w:rsid w:val="00796B49"/>
    <w:rsid w:val="007D4D2F"/>
    <w:rsid w:val="007F15E1"/>
    <w:rsid w:val="00802FA7"/>
    <w:rsid w:val="00814FF7"/>
    <w:rsid w:val="00817BB8"/>
    <w:rsid w:val="0085682F"/>
    <w:rsid w:val="00861751"/>
    <w:rsid w:val="00875722"/>
    <w:rsid w:val="008943DE"/>
    <w:rsid w:val="008A1187"/>
    <w:rsid w:val="008C5852"/>
    <w:rsid w:val="008D6FFE"/>
    <w:rsid w:val="008D7E51"/>
    <w:rsid w:val="008F2ABE"/>
    <w:rsid w:val="008F4E8D"/>
    <w:rsid w:val="008F7E31"/>
    <w:rsid w:val="009007D3"/>
    <w:rsid w:val="009146D4"/>
    <w:rsid w:val="00915BA2"/>
    <w:rsid w:val="0093044A"/>
    <w:rsid w:val="00936994"/>
    <w:rsid w:val="0094090E"/>
    <w:rsid w:val="00945210"/>
    <w:rsid w:val="00946AB1"/>
    <w:rsid w:val="00973494"/>
    <w:rsid w:val="00984F65"/>
    <w:rsid w:val="009854C4"/>
    <w:rsid w:val="009A4422"/>
    <w:rsid w:val="009B527D"/>
    <w:rsid w:val="009E4A84"/>
    <w:rsid w:val="009E5A59"/>
    <w:rsid w:val="00A278EC"/>
    <w:rsid w:val="00A31AEE"/>
    <w:rsid w:val="00A346DA"/>
    <w:rsid w:val="00A35AB5"/>
    <w:rsid w:val="00A40EE4"/>
    <w:rsid w:val="00A738FD"/>
    <w:rsid w:val="00A7634D"/>
    <w:rsid w:val="00A9379C"/>
    <w:rsid w:val="00AA630E"/>
    <w:rsid w:val="00AB0BC6"/>
    <w:rsid w:val="00AC2C3E"/>
    <w:rsid w:val="00AD0B56"/>
    <w:rsid w:val="00AD20C3"/>
    <w:rsid w:val="00B03C64"/>
    <w:rsid w:val="00B161D4"/>
    <w:rsid w:val="00B2327D"/>
    <w:rsid w:val="00B252CA"/>
    <w:rsid w:val="00B25E89"/>
    <w:rsid w:val="00B5040B"/>
    <w:rsid w:val="00B603F0"/>
    <w:rsid w:val="00B90A56"/>
    <w:rsid w:val="00B91A73"/>
    <w:rsid w:val="00B94B25"/>
    <w:rsid w:val="00BB1F9F"/>
    <w:rsid w:val="00BD2F31"/>
    <w:rsid w:val="00BF19C0"/>
    <w:rsid w:val="00BF3D40"/>
    <w:rsid w:val="00BF4E13"/>
    <w:rsid w:val="00C45967"/>
    <w:rsid w:val="00C5311F"/>
    <w:rsid w:val="00C65A81"/>
    <w:rsid w:val="00C71148"/>
    <w:rsid w:val="00C7393D"/>
    <w:rsid w:val="00C776F7"/>
    <w:rsid w:val="00C80862"/>
    <w:rsid w:val="00C83D60"/>
    <w:rsid w:val="00C875AD"/>
    <w:rsid w:val="00C9547B"/>
    <w:rsid w:val="00C97CE3"/>
    <w:rsid w:val="00CA17DB"/>
    <w:rsid w:val="00CA7BE6"/>
    <w:rsid w:val="00CC32C6"/>
    <w:rsid w:val="00CC4314"/>
    <w:rsid w:val="00CD28E9"/>
    <w:rsid w:val="00CE2BE6"/>
    <w:rsid w:val="00CE7E4E"/>
    <w:rsid w:val="00CF42F8"/>
    <w:rsid w:val="00D000DB"/>
    <w:rsid w:val="00D0258A"/>
    <w:rsid w:val="00D06A5E"/>
    <w:rsid w:val="00D1041E"/>
    <w:rsid w:val="00D16017"/>
    <w:rsid w:val="00D16564"/>
    <w:rsid w:val="00D52738"/>
    <w:rsid w:val="00D603D4"/>
    <w:rsid w:val="00D67581"/>
    <w:rsid w:val="00D7363E"/>
    <w:rsid w:val="00D73A8C"/>
    <w:rsid w:val="00D804AD"/>
    <w:rsid w:val="00D92C41"/>
    <w:rsid w:val="00DA0B2F"/>
    <w:rsid w:val="00DA2FB1"/>
    <w:rsid w:val="00DA565E"/>
    <w:rsid w:val="00DA6D15"/>
    <w:rsid w:val="00DA7260"/>
    <w:rsid w:val="00DD4D30"/>
    <w:rsid w:val="00DE69DF"/>
    <w:rsid w:val="00DE7C67"/>
    <w:rsid w:val="00DF17AA"/>
    <w:rsid w:val="00DF4E6D"/>
    <w:rsid w:val="00DF4FE0"/>
    <w:rsid w:val="00E02C21"/>
    <w:rsid w:val="00E030A6"/>
    <w:rsid w:val="00E3054C"/>
    <w:rsid w:val="00E35D13"/>
    <w:rsid w:val="00E419EF"/>
    <w:rsid w:val="00E433E1"/>
    <w:rsid w:val="00E50982"/>
    <w:rsid w:val="00E62772"/>
    <w:rsid w:val="00E6652D"/>
    <w:rsid w:val="00E67EF2"/>
    <w:rsid w:val="00E719FF"/>
    <w:rsid w:val="00E76B5A"/>
    <w:rsid w:val="00E77613"/>
    <w:rsid w:val="00E87F7A"/>
    <w:rsid w:val="00E90E5B"/>
    <w:rsid w:val="00E94C24"/>
    <w:rsid w:val="00EB7B90"/>
    <w:rsid w:val="00EC4144"/>
    <w:rsid w:val="00EC549D"/>
    <w:rsid w:val="00EE2F73"/>
    <w:rsid w:val="00EE3E9B"/>
    <w:rsid w:val="00EF61F2"/>
    <w:rsid w:val="00F144D2"/>
    <w:rsid w:val="00F16226"/>
    <w:rsid w:val="00F22ABB"/>
    <w:rsid w:val="00F27A02"/>
    <w:rsid w:val="00F528C1"/>
    <w:rsid w:val="00F6130C"/>
    <w:rsid w:val="00F641F9"/>
    <w:rsid w:val="00F72803"/>
    <w:rsid w:val="00F86914"/>
    <w:rsid w:val="00F87DAF"/>
    <w:rsid w:val="00FA1DD1"/>
    <w:rsid w:val="00FA4C14"/>
    <w:rsid w:val="00FB60DA"/>
    <w:rsid w:val="00FB6331"/>
    <w:rsid w:val="00FC62C1"/>
    <w:rsid w:val="00FD23E3"/>
    <w:rsid w:val="00FD4AA3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03CB19-0453-4171-91C6-F6D17D29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BE6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qFormat/>
    <w:rsid w:val="00CE2BE6"/>
    <w:pPr>
      <w:spacing w:before="100" w:after="100"/>
      <w:outlineLvl w:val="0"/>
    </w:pPr>
    <w:rPr>
      <w:rFonts w:ascii="Arial Unicode MS" w:eastAsia="Arial Unicode MS"/>
      <w:b/>
      <w:kern w:val="36"/>
      <w:sz w:val="48"/>
    </w:rPr>
  </w:style>
  <w:style w:type="paragraph" w:styleId="Titolo2">
    <w:name w:val="heading 2"/>
    <w:basedOn w:val="Normale"/>
    <w:qFormat/>
    <w:rsid w:val="00CE2BE6"/>
    <w:pPr>
      <w:spacing w:before="100" w:after="100"/>
      <w:outlineLvl w:val="1"/>
    </w:pPr>
    <w:rPr>
      <w:rFonts w:ascii="Arial Unicode MS" w:eastAsia="Arial Unicode MS"/>
      <w:b/>
      <w:sz w:val="36"/>
    </w:rPr>
  </w:style>
  <w:style w:type="paragraph" w:styleId="Titolo3">
    <w:name w:val="heading 3"/>
    <w:basedOn w:val="Normale"/>
    <w:qFormat/>
    <w:rsid w:val="00CE2BE6"/>
    <w:pPr>
      <w:spacing w:before="100" w:after="100"/>
      <w:outlineLvl w:val="2"/>
    </w:pPr>
    <w:rPr>
      <w:rFonts w:ascii="Arial Unicode MS" w:eastAsia="Arial Unicode MS"/>
      <w:b/>
      <w:sz w:val="27"/>
    </w:rPr>
  </w:style>
  <w:style w:type="paragraph" w:styleId="Titolo4">
    <w:name w:val="heading 4"/>
    <w:basedOn w:val="Normale"/>
    <w:qFormat/>
    <w:rsid w:val="00CE2BE6"/>
    <w:pPr>
      <w:spacing w:before="100" w:after="100"/>
      <w:outlineLvl w:val="3"/>
    </w:pPr>
    <w:rPr>
      <w:rFonts w:ascii="Arial Unicode MS" w:eastAsia="Arial Unicode MS"/>
      <w:b/>
      <w:sz w:val="24"/>
    </w:rPr>
  </w:style>
  <w:style w:type="paragraph" w:styleId="Titolo5">
    <w:name w:val="heading 5"/>
    <w:basedOn w:val="Normale"/>
    <w:qFormat/>
    <w:rsid w:val="00CE2BE6"/>
    <w:pPr>
      <w:spacing w:before="100" w:after="100"/>
      <w:outlineLvl w:val="4"/>
    </w:pPr>
    <w:rPr>
      <w:rFonts w:ascii="Arial Unicode MS" w:eastAsia="Arial Unicode MS"/>
      <w:b/>
    </w:rPr>
  </w:style>
  <w:style w:type="paragraph" w:styleId="Titolo6">
    <w:name w:val="heading 6"/>
    <w:basedOn w:val="Normale"/>
    <w:qFormat/>
    <w:rsid w:val="00CE2BE6"/>
    <w:pPr>
      <w:spacing w:before="100" w:after="100"/>
      <w:outlineLvl w:val="5"/>
    </w:pPr>
    <w:rPr>
      <w:rFonts w:ascii="Arial Unicode MS" w:eastAsia="Arial Unicode MS"/>
      <w:b/>
      <w:sz w:val="15"/>
    </w:rPr>
  </w:style>
  <w:style w:type="paragraph" w:styleId="Titolo7">
    <w:name w:val="heading 7"/>
    <w:basedOn w:val="Normale"/>
    <w:qFormat/>
    <w:rsid w:val="00CE2BE6"/>
    <w:pPr>
      <w:spacing w:before="100" w:after="100"/>
      <w:outlineLvl w:val="6"/>
    </w:pPr>
    <w:rPr>
      <w:rFonts w:ascii="Arial Unicode MS" w:eastAsia="Arial Unicode MS"/>
      <w:sz w:val="24"/>
    </w:rPr>
  </w:style>
  <w:style w:type="paragraph" w:styleId="Titolo8">
    <w:name w:val="heading 8"/>
    <w:basedOn w:val="Normale"/>
    <w:next w:val="Normale"/>
    <w:qFormat/>
    <w:rsid w:val="00CE2BE6"/>
    <w:pPr>
      <w:keepNext/>
      <w:spacing w:before="100" w:after="100"/>
      <w:outlineLvl w:val="7"/>
    </w:pPr>
    <w:rPr>
      <w:sz w:val="22"/>
    </w:rPr>
  </w:style>
  <w:style w:type="paragraph" w:styleId="Titolo9">
    <w:name w:val="heading 9"/>
    <w:basedOn w:val="Normale"/>
    <w:next w:val="Normale"/>
    <w:qFormat/>
    <w:rsid w:val="00CE2BE6"/>
    <w:pPr>
      <w:keepNext/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2B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E2BE6"/>
  </w:style>
  <w:style w:type="paragraph" w:styleId="Intestazione">
    <w:name w:val="header"/>
    <w:basedOn w:val="Normale"/>
    <w:rsid w:val="00CE2BE6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CE2BE6"/>
    <w:pPr>
      <w:ind w:left="284"/>
      <w:jc w:val="both"/>
    </w:pPr>
    <w:rPr>
      <w:sz w:val="22"/>
    </w:rPr>
  </w:style>
  <w:style w:type="character" w:customStyle="1" w:styleId="Collegamentoipertestuale1">
    <w:name w:val="Collegamento ipertestuale1"/>
    <w:rsid w:val="00CE2BE6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CE2BE6"/>
    <w:pPr>
      <w:ind w:left="284"/>
      <w:jc w:val="both"/>
    </w:pPr>
  </w:style>
  <w:style w:type="paragraph" w:customStyle="1" w:styleId="Corpotesto1">
    <w:name w:val="Corpo testo1"/>
    <w:basedOn w:val="Normale"/>
    <w:rsid w:val="00CE2BE6"/>
    <w:pPr>
      <w:jc w:val="both"/>
    </w:pPr>
    <w:rPr>
      <w:b/>
      <w:sz w:val="22"/>
    </w:rPr>
  </w:style>
  <w:style w:type="paragraph" w:customStyle="1" w:styleId="Corpodeltesto22">
    <w:name w:val="Corpo del testo 22"/>
    <w:basedOn w:val="Normale"/>
    <w:rsid w:val="00CE2BE6"/>
    <w:pPr>
      <w:jc w:val="both"/>
    </w:pPr>
    <w:rPr>
      <w:sz w:val="22"/>
    </w:rPr>
  </w:style>
  <w:style w:type="character" w:customStyle="1" w:styleId="Collegamentoipertestuale2">
    <w:name w:val="Collegamento ipertestuale2"/>
    <w:rsid w:val="00CE2BE6"/>
    <w:rPr>
      <w:color w:val="0000FF"/>
      <w:u w:val="single"/>
    </w:rPr>
  </w:style>
  <w:style w:type="character" w:customStyle="1" w:styleId="Collegamentoipertestuale3">
    <w:name w:val="Collegamento ipertestuale3"/>
    <w:rsid w:val="00CE2BE6"/>
    <w:rPr>
      <w:color w:val="0000FF"/>
      <w:u w:val="single"/>
    </w:rPr>
  </w:style>
  <w:style w:type="character" w:customStyle="1" w:styleId="Collegamentoipertestuale4">
    <w:name w:val="Collegamento ipertestuale4"/>
    <w:rsid w:val="00CE2BE6"/>
    <w:rPr>
      <w:color w:val="0000FF"/>
      <w:u w:val="single"/>
    </w:rPr>
  </w:style>
  <w:style w:type="character" w:customStyle="1" w:styleId="Collegamentoipertestuale5">
    <w:name w:val="Collegamento ipertestuale5"/>
    <w:rsid w:val="00CE2BE6"/>
    <w:rPr>
      <w:color w:val="0000FF"/>
      <w:u w:val="single"/>
    </w:rPr>
  </w:style>
  <w:style w:type="character" w:customStyle="1" w:styleId="Collegamentoipertestuale6">
    <w:name w:val="Collegamento ipertestuale6"/>
    <w:rsid w:val="00CE2BE6"/>
    <w:rPr>
      <w:color w:val="0000FF"/>
      <w:u w:val="single"/>
    </w:rPr>
  </w:style>
  <w:style w:type="character" w:customStyle="1" w:styleId="Collegamentoipertestuale7">
    <w:name w:val="Collegamento ipertestuale7"/>
    <w:rsid w:val="00CE2BE6"/>
    <w:rPr>
      <w:color w:val="0000FF"/>
      <w:u w:val="single"/>
    </w:rPr>
  </w:style>
  <w:style w:type="paragraph" w:customStyle="1" w:styleId="Corpodeltesto23">
    <w:name w:val="Corpo del testo 23"/>
    <w:basedOn w:val="Normale"/>
    <w:rsid w:val="00CE2BE6"/>
    <w:pPr>
      <w:ind w:firstLine="284"/>
      <w:jc w:val="both"/>
    </w:pPr>
    <w:rPr>
      <w:sz w:val="22"/>
    </w:rPr>
  </w:style>
  <w:style w:type="paragraph" w:customStyle="1" w:styleId="TxBrp6">
    <w:name w:val="TxBr_p6"/>
    <w:basedOn w:val="Normale"/>
    <w:rsid w:val="00CE2BE6"/>
    <w:pPr>
      <w:tabs>
        <w:tab w:val="left" w:pos="204"/>
      </w:tabs>
      <w:spacing w:line="204" w:lineRule="atLeast"/>
      <w:ind w:left="158"/>
    </w:pPr>
    <w:rPr>
      <w:sz w:val="24"/>
      <w:lang w:val="en-US"/>
    </w:rPr>
  </w:style>
  <w:style w:type="paragraph" w:customStyle="1" w:styleId="TxBrp7">
    <w:name w:val="TxBr_p7"/>
    <w:basedOn w:val="Normale"/>
    <w:rsid w:val="00CE2BE6"/>
    <w:pPr>
      <w:tabs>
        <w:tab w:val="left" w:pos="215"/>
      </w:tabs>
      <w:spacing w:line="240" w:lineRule="atLeast"/>
      <w:ind w:left="146"/>
    </w:pPr>
    <w:rPr>
      <w:sz w:val="24"/>
      <w:lang w:val="en-US"/>
    </w:rPr>
  </w:style>
  <w:style w:type="paragraph" w:customStyle="1" w:styleId="TxBrp8">
    <w:name w:val="TxBr_p8"/>
    <w:basedOn w:val="Normale"/>
    <w:rsid w:val="00CE2BE6"/>
    <w:pPr>
      <w:tabs>
        <w:tab w:val="left" w:pos="192"/>
      </w:tabs>
      <w:spacing w:line="240" w:lineRule="atLeast"/>
      <w:ind w:left="169"/>
    </w:pPr>
    <w:rPr>
      <w:sz w:val="24"/>
      <w:lang w:val="en-US"/>
    </w:rPr>
  </w:style>
  <w:style w:type="paragraph" w:customStyle="1" w:styleId="TxBrp13">
    <w:name w:val="TxBr_p13"/>
    <w:basedOn w:val="Normale"/>
    <w:rsid w:val="00CE2BE6"/>
    <w:pPr>
      <w:tabs>
        <w:tab w:val="left" w:pos="459"/>
      </w:tabs>
      <w:spacing w:line="204" w:lineRule="atLeast"/>
      <w:ind w:left="98"/>
      <w:jc w:val="both"/>
    </w:pPr>
    <w:rPr>
      <w:sz w:val="24"/>
      <w:lang w:val="en-US"/>
    </w:rPr>
  </w:style>
  <w:style w:type="paragraph" w:customStyle="1" w:styleId="TxBrp15">
    <w:name w:val="TxBr_p15"/>
    <w:basedOn w:val="Normale"/>
    <w:rsid w:val="00CE2BE6"/>
    <w:pPr>
      <w:tabs>
        <w:tab w:val="left" w:pos="459"/>
      </w:tabs>
      <w:spacing w:line="240" w:lineRule="atLeast"/>
      <w:ind w:left="98"/>
      <w:jc w:val="both"/>
    </w:pPr>
    <w:rPr>
      <w:sz w:val="24"/>
      <w:lang w:val="en-US"/>
    </w:rPr>
  </w:style>
  <w:style w:type="paragraph" w:customStyle="1" w:styleId="TxBrp16">
    <w:name w:val="TxBr_p16"/>
    <w:basedOn w:val="Normale"/>
    <w:rsid w:val="00CE2BE6"/>
    <w:pPr>
      <w:tabs>
        <w:tab w:val="left" w:pos="442"/>
      </w:tabs>
      <w:spacing w:line="408" w:lineRule="atLeast"/>
      <w:ind w:left="81"/>
      <w:jc w:val="both"/>
    </w:pPr>
    <w:rPr>
      <w:sz w:val="24"/>
      <w:lang w:val="en-US"/>
    </w:rPr>
  </w:style>
  <w:style w:type="paragraph" w:customStyle="1" w:styleId="TxBrp17">
    <w:name w:val="TxBr_p17"/>
    <w:basedOn w:val="Normale"/>
    <w:rsid w:val="00CE2BE6"/>
    <w:pPr>
      <w:tabs>
        <w:tab w:val="left" w:pos="442"/>
        <w:tab w:val="left" w:pos="1859"/>
      </w:tabs>
      <w:spacing w:line="240" w:lineRule="atLeast"/>
      <w:ind w:left="1860" w:hanging="1417"/>
      <w:jc w:val="both"/>
    </w:pPr>
    <w:rPr>
      <w:sz w:val="24"/>
      <w:lang w:val="en-US"/>
    </w:rPr>
  </w:style>
  <w:style w:type="character" w:customStyle="1" w:styleId="Collegamentoipertestuale8">
    <w:name w:val="Collegamento ipertestuale8"/>
    <w:rsid w:val="00CE2BE6"/>
    <w:rPr>
      <w:color w:val="0000FF"/>
      <w:u w:val="single"/>
    </w:rPr>
  </w:style>
  <w:style w:type="character" w:customStyle="1" w:styleId="Collegamentoipertestuale9">
    <w:name w:val="Collegamento ipertestuale9"/>
    <w:rsid w:val="00CE2BE6"/>
    <w:rPr>
      <w:color w:val="0000FF"/>
      <w:u w:val="single"/>
    </w:rPr>
  </w:style>
  <w:style w:type="character" w:customStyle="1" w:styleId="Collegamentoipertestuale10">
    <w:name w:val="Collegamento ipertestuale10"/>
    <w:rsid w:val="00CE2BE6"/>
    <w:rPr>
      <w:color w:val="0000FF"/>
      <w:u w:val="single"/>
    </w:rPr>
  </w:style>
  <w:style w:type="paragraph" w:customStyle="1" w:styleId="NormaleWeb1">
    <w:name w:val="Normale (Web)1"/>
    <w:basedOn w:val="Normale"/>
    <w:rsid w:val="00CE2BE6"/>
    <w:pPr>
      <w:spacing w:before="100" w:after="100"/>
    </w:pPr>
    <w:rPr>
      <w:color w:val="000000"/>
      <w:sz w:val="24"/>
    </w:rPr>
  </w:style>
  <w:style w:type="character" w:customStyle="1" w:styleId="Collegamentoipertestuale11">
    <w:name w:val="Collegamento ipertestuale11"/>
    <w:rsid w:val="00CE2BE6"/>
    <w:rPr>
      <w:rFonts w:ascii="Verdana" w:hAnsi="Verdana"/>
      <w:b/>
      <w:color w:val="000080"/>
      <w:sz w:val="20"/>
      <w:u w:val="single"/>
    </w:rPr>
  </w:style>
  <w:style w:type="paragraph" w:customStyle="1" w:styleId="Iniziomodulo-z1">
    <w:name w:val="Inizio modulo -z1"/>
    <w:basedOn w:val="Normale"/>
    <w:next w:val="Normale"/>
    <w:rsid w:val="00CE2BE6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</w:rPr>
  </w:style>
  <w:style w:type="paragraph" w:customStyle="1" w:styleId="Finemodulo-z1">
    <w:name w:val="Fine modulo -z1"/>
    <w:basedOn w:val="Normale"/>
    <w:next w:val="Normale"/>
    <w:rsid w:val="00CE2BE6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</w:rPr>
  </w:style>
  <w:style w:type="character" w:customStyle="1" w:styleId="testomini1">
    <w:name w:val="testomini1"/>
    <w:rsid w:val="00CE2BE6"/>
    <w:rPr>
      <w:rFonts w:ascii="Verdana" w:hAnsi="Verdana"/>
      <w:color w:val="000080"/>
      <w:sz w:val="15"/>
      <w:u w:val="none"/>
    </w:rPr>
  </w:style>
  <w:style w:type="character" w:customStyle="1" w:styleId="coordinate1">
    <w:name w:val="coordinate1"/>
    <w:rsid w:val="00CE2BE6"/>
    <w:rPr>
      <w:rFonts w:ascii="Verdana" w:hAnsi="Verdana"/>
      <w:color w:val="auto"/>
      <w:spacing w:val="-15"/>
      <w:sz w:val="15"/>
      <w:u w:val="none"/>
    </w:rPr>
  </w:style>
  <w:style w:type="paragraph" w:styleId="Didascalia">
    <w:name w:val="caption"/>
    <w:basedOn w:val="Normale"/>
    <w:next w:val="Normale"/>
    <w:qFormat/>
    <w:rsid w:val="00CE2BE6"/>
    <w:pPr>
      <w:jc w:val="both"/>
    </w:pPr>
    <w:rPr>
      <w:b/>
      <w:sz w:val="22"/>
    </w:rPr>
  </w:style>
  <w:style w:type="paragraph" w:styleId="Titolo">
    <w:name w:val="Title"/>
    <w:basedOn w:val="Normale"/>
    <w:qFormat/>
    <w:rsid w:val="00CE2BE6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Collegamentoipertestuale12">
    <w:name w:val="Collegamento ipertestuale12"/>
    <w:rsid w:val="00CE2BE6"/>
    <w:rPr>
      <w:color w:val="0000FF"/>
      <w:u w:val="single"/>
    </w:rPr>
  </w:style>
  <w:style w:type="paragraph" w:customStyle="1" w:styleId="Corpodeltesto24">
    <w:name w:val="Corpo del testo 24"/>
    <w:basedOn w:val="Normale"/>
    <w:rsid w:val="00CE2BE6"/>
    <w:pPr>
      <w:spacing w:line="360" w:lineRule="auto"/>
      <w:jc w:val="both"/>
    </w:pPr>
    <w:rPr>
      <w:rFonts w:ascii="Arial" w:hAnsi="Arial"/>
    </w:rPr>
  </w:style>
  <w:style w:type="character" w:customStyle="1" w:styleId="Collegamentoipertestuale13">
    <w:name w:val="Collegamento ipertestuale13"/>
    <w:rsid w:val="00CE2BE6"/>
    <w:rPr>
      <w:color w:val="0000FF"/>
      <w:u w:val="single"/>
    </w:rPr>
  </w:style>
  <w:style w:type="character" w:customStyle="1" w:styleId="Collegamentoipertestuale14">
    <w:name w:val="Collegamento ipertestuale14"/>
    <w:rsid w:val="00CE2BE6"/>
    <w:rPr>
      <w:color w:val="0000FF"/>
      <w:u w:val="single"/>
    </w:rPr>
  </w:style>
  <w:style w:type="paragraph" w:customStyle="1" w:styleId="TxBrt1">
    <w:name w:val="TxBr_t1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t2">
    <w:name w:val="TxBr_t2"/>
    <w:basedOn w:val="Normale"/>
    <w:rsid w:val="00CE2BE6"/>
    <w:pPr>
      <w:spacing w:line="272" w:lineRule="atLeast"/>
    </w:pPr>
    <w:rPr>
      <w:sz w:val="24"/>
      <w:lang w:val="en-US"/>
    </w:rPr>
  </w:style>
  <w:style w:type="paragraph" w:customStyle="1" w:styleId="TxBrp3">
    <w:name w:val="TxBr_p3"/>
    <w:basedOn w:val="Normale"/>
    <w:rsid w:val="00CE2BE6"/>
    <w:pPr>
      <w:tabs>
        <w:tab w:val="left" w:pos="204"/>
      </w:tabs>
      <w:spacing w:line="240" w:lineRule="atLeast"/>
    </w:pPr>
    <w:rPr>
      <w:sz w:val="24"/>
      <w:lang w:val="en-US"/>
    </w:rPr>
  </w:style>
  <w:style w:type="paragraph" w:customStyle="1" w:styleId="TxBrc4">
    <w:name w:val="TxBr_c4"/>
    <w:basedOn w:val="Normale"/>
    <w:rsid w:val="00CE2BE6"/>
    <w:pPr>
      <w:spacing w:line="240" w:lineRule="atLeast"/>
      <w:jc w:val="center"/>
    </w:pPr>
    <w:rPr>
      <w:sz w:val="24"/>
      <w:lang w:val="en-US"/>
    </w:rPr>
  </w:style>
  <w:style w:type="paragraph" w:customStyle="1" w:styleId="TxBrp5">
    <w:name w:val="TxBr_p5"/>
    <w:basedOn w:val="Normale"/>
    <w:rsid w:val="00CE2BE6"/>
    <w:pPr>
      <w:tabs>
        <w:tab w:val="left" w:pos="912"/>
      </w:tabs>
      <w:spacing w:line="272" w:lineRule="atLeast"/>
      <w:ind w:left="551" w:hanging="912"/>
    </w:pPr>
    <w:rPr>
      <w:sz w:val="24"/>
      <w:lang w:val="en-US"/>
    </w:rPr>
  </w:style>
  <w:style w:type="paragraph" w:customStyle="1" w:styleId="TxBrp9">
    <w:name w:val="TxBr_p9"/>
    <w:basedOn w:val="Normale"/>
    <w:rsid w:val="00CE2BE6"/>
    <w:pPr>
      <w:tabs>
        <w:tab w:val="left" w:pos="3582"/>
      </w:tabs>
      <w:spacing w:line="240" w:lineRule="atLeast"/>
      <w:ind w:left="3221"/>
    </w:pPr>
    <w:rPr>
      <w:sz w:val="24"/>
      <w:lang w:val="en-US"/>
    </w:rPr>
  </w:style>
  <w:style w:type="paragraph" w:customStyle="1" w:styleId="TxBr2t1">
    <w:name w:val="TxBr_2t1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2t2">
    <w:name w:val="TxBr_2t2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2p3">
    <w:name w:val="TxBr_2p3"/>
    <w:basedOn w:val="Normale"/>
    <w:rsid w:val="00CE2BE6"/>
    <w:pPr>
      <w:tabs>
        <w:tab w:val="left" w:pos="8367"/>
      </w:tabs>
      <w:spacing w:line="240" w:lineRule="atLeast"/>
      <w:ind w:left="8006"/>
      <w:jc w:val="both"/>
    </w:pPr>
    <w:rPr>
      <w:sz w:val="24"/>
      <w:lang w:val="en-US"/>
    </w:rPr>
  </w:style>
  <w:style w:type="paragraph" w:customStyle="1" w:styleId="TxBr2p4">
    <w:name w:val="TxBr_2p4"/>
    <w:basedOn w:val="Normale"/>
    <w:rsid w:val="00CE2BE6"/>
    <w:pPr>
      <w:tabs>
        <w:tab w:val="left" w:pos="7795"/>
      </w:tabs>
      <w:spacing w:line="240" w:lineRule="atLeast"/>
      <w:ind w:left="7434"/>
      <w:jc w:val="both"/>
    </w:pPr>
    <w:rPr>
      <w:sz w:val="24"/>
      <w:lang w:val="en-US"/>
    </w:rPr>
  </w:style>
  <w:style w:type="paragraph" w:customStyle="1" w:styleId="TxBr2c5">
    <w:name w:val="TxBr_2c5"/>
    <w:basedOn w:val="Normale"/>
    <w:rsid w:val="00CE2BE6"/>
    <w:pPr>
      <w:spacing w:line="240" w:lineRule="atLeast"/>
      <w:jc w:val="center"/>
    </w:pPr>
    <w:rPr>
      <w:sz w:val="24"/>
      <w:lang w:val="en-US"/>
    </w:rPr>
  </w:style>
  <w:style w:type="paragraph" w:customStyle="1" w:styleId="TxBr2p6">
    <w:name w:val="TxBr_2p6"/>
    <w:basedOn w:val="Normale"/>
    <w:rsid w:val="00CE2BE6"/>
    <w:pPr>
      <w:tabs>
        <w:tab w:val="left" w:pos="204"/>
      </w:tabs>
      <w:spacing w:line="240" w:lineRule="atLeast"/>
      <w:jc w:val="both"/>
    </w:pPr>
    <w:rPr>
      <w:sz w:val="24"/>
      <w:lang w:val="en-US"/>
    </w:rPr>
  </w:style>
  <w:style w:type="paragraph" w:customStyle="1" w:styleId="TxBr2p7">
    <w:name w:val="TxBr_2p7"/>
    <w:basedOn w:val="Normale"/>
    <w:rsid w:val="00CE2BE6"/>
    <w:pPr>
      <w:tabs>
        <w:tab w:val="left" w:pos="4773"/>
      </w:tabs>
      <w:spacing w:line="240" w:lineRule="atLeast"/>
      <w:ind w:left="4412"/>
      <w:jc w:val="both"/>
    </w:pPr>
    <w:rPr>
      <w:sz w:val="24"/>
      <w:lang w:val="en-US"/>
    </w:rPr>
  </w:style>
  <w:style w:type="paragraph" w:customStyle="1" w:styleId="TxBr2p8">
    <w:name w:val="TxBr_2p8"/>
    <w:basedOn w:val="Normale"/>
    <w:rsid w:val="00CE2BE6"/>
    <w:pPr>
      <w:tabs>
        <w:tab w:val="left" w:pos="5470"/>
      </w:tabs>
      <w:spacing w:line="240" w:lineRule="atLeast"/>
      <w:ind w:left="5109"/>
      <w:jc w:val="both"/>
    </w:pPr>
    <w:rPr>
      <w:sz w:val="24"/>
      <w:lang w:val="en-US"/>
    </w:rPr>
  </w:style>
  <w:style w:type="paragraph" w:customStyle="1" w:styleId="TxBr2p9">
    <w:name w:val="TxBr_2p9"/>
    <w:basedOn w:val="Normale"/>
    <w:rsid w:val="00CE2BE6"/>
    <w:pPr>
      <w:tabs>
        <w:tab w:val="left" w:pos="204"/>
      </w:tabs>
      <w:spacing w:line="240" w:lineRule="atLeast"/>
      <w:jc w:val="both"/>
    </w:pPr>
    <w:rPr>
      <w:sz w:val="24"/>
      <w:lang w:val="en-US"/>
    </w:rPr>
  </w:style>
  <w:style w:type="paragraph" w:customStyle="1" w:styleId="TxBr2p10">
    <w:name w:val="TxBr_2p10"/>
    <w:basedOn w:val="Normale"/>
    <w:rsid w:val="00CE2BE6"/>
    <w:pPr>
      <w:tabs>
        <w:tab w:val="left" w:pos="204"/>
      </w:tabs>
      <w:spacing w:line="240" w:lineRule="atLeast"/>
      <w:jc w:val="both"/>
    </w:pPr>
    <w:rPr>
      <w:sz w:val="24"/>
      <w:lang w:val="en-US"/>
    </w:rPr>
  </w:style>
  <w:style w:type="paragraph" w:customStyle="1" w:styleId="TxBr2p11">
    <w:name w:val="TxBr_2p11"/>
    <w:basedOn w:val="Normale"/>
    <w:rsid w:val="00CE2BE6"/>
    <w:pPr>
      <w:tabs>
        <w:tab w:val="left" w:pos="1133"/>
      </w:tabs>
      <w:spacing w:line="240" w:lineRule="atLeast"/>
      <w:ind w:left="772" w:hanging="1133"/>
      <w:jc w:val="both"/>
    </w:pPr>
    <w:rPr>
      <w:sz w:val="24"/>
      <w:lang w:val="en-US"/>
    </w:rPr>
  </w:style>
  <w:style w:type="paragraph" w:customStyle="1" w:styleId="TxBr2p12">
    <w:name w:val="TxBr_2p12"/>
    <w:basedOn w:val="Normale"/>
    <w:rsid w:val="00CE2BE6"/>
    <w:pPr>
      <w:tabs>
        <w:tab w:val="left" w:pos="4490"/>
      </w:tabs>
      <w:spacing w:line="240" w:lineRule="atLeast"/>
      <w:ind w:left="4128"/>
      <w:jc w:val="both"/>
    </w:pPr>
    <w:rPr>
      <w:sz w:val="24"/>
      <w:lang w:val="en-US"/>
    </w:rPr>
  </w:style>
  <w:style w:type="paragraph" w:customStyle="1" w:styleId="TxBr2p13">
    <w:name w:val="TxBr_2p13"/>
    <w:basedOn w:val="Normale"/>
    <w:rsid w:val="00CE2BE6"/>
    <w:pPr>
      <w:tabs>
        <w:tab w:val="left" w:pos="1020"/>
      </w:tabs>
      <w:spacing w:line="249" w:lineRule="atLeast"/>
      <w:ind w:left="659" w:hanging="1020"/>
      <w:jc w:val="both"/>
    </w:pPr>
    <w:rPr>
      <w:sz w:val="24"/>
      <w:lang w:val="en-US"/>
    </w:rPr>
  </w:style>
  <w:style w:type="paragraph" w:customStyle="1" w:styleId="TxBr2p15">
    <w:name w:val="TxBr_2p15"/>
    <w:basedOn w:val="Normale"/>
    <w:rsid w:val="00CE2BE6"/>
    <w:pPr>
      <w:spacing w:line="255" w:lineRule="atLeast"/>
      <w:jc w:val="both"/>
    </w:pPr>
    <w:rPr>
      <w:sz w:val="24"/>
      <w:lang w:val="en-US"/>
    </w:rPr>
  </w:style>
  <w:style w:type="paragraph" w:customStyle="1" w:styleId="TxBr4t1">
    <w:name w:val="TxBr_4t1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4t2">
    <w:name w:val="TxBr_4t2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4t3">
    <w:name w:val="TxBr_4t3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4t4">
    <w:name w:val="TxBr_4t4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4t5">
    <w:name w:val="TxBr_4t5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4t6">
    <w:name w:val="TxBr_4t6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4p8">
    <w:name w:val="TxBr_4p8"/>
    <w:basedOn w:val="Normale"/>
    <w:rsid w:val="00CE2BE6"/>
    <w:pPr>
      <w:tabs>
        <w:tab w:val="left" w:pos="204"/>
      </w:tabs>
      <w:spacing w:line="240" w:lineRule="atLeast"/>
      <w:jc w:val="both"/>
    </w:pPr>
    <w:rPr>
      <w:sz w:val="24"/>
      <w:lang w:val="en-US"/>
    </w:rPr>
  </w:style>
  <w:style w:type="paragraph" w:customStyle="1" w:styleId="TxBr4p9">
    <w:name w:val="TxBr_4p9"/>
    <w:basedOn w:val="Normale"/>
    <w:rsid w:val="00CE2BE6"/>
    <w:pPr>
      <w:tabs>
        <w:tab w:val="left" w:pos="204"/>
      </w:tabs>
      <w:spacing w:line="240" w:lineRule="atLeast"/>
      <w:jc w:val="both"/>
    </w:pPr>
    <w:rPr>
      <w:sz w:val="24"/>
      <w:lang w:val="en-US"/>
    </w:rPr>
  </w:style>
  <w:style w:type="paragraph" w:customStyle="1" w:styleId="TxBr4p10">
    <w:name w:val="TxBr_4p10"/>
    <w:basedOn w:val="Normale"/>
    <w:rsid w:val="00CE2BE6"/>
    <w:pPr>
      <w:tabs>
        <w:tab w:val="left" w:pos="7370"/>
        <w:tab w:val="left" w:pos="7619"/>
      </w:tabs>
      <w:spacing w:line="240" w:lineRule="atLeast"/>
      <w:ind w:left="7620" w:hanging="250"/>
      <w:jc w:val="both"/>
    </w:pPr>
    <w:rPr>
      <w:sz w:val="24"/>
      <w:lang w:val="en-US"/>
    </w:rPr>
  </w:style>
  <w:style w:type="paragraph" w:customStyle="1" w:styleId="TxBr4p11">
    <w:name w:val="TxBr_4p11"/>
    <w:basedOn w:val="Normale"/>
    <w:rsid w:val="00CE2BE6"/>
    <w:pPr>
      <w:tabs>
        <w:tab w:val="left" w:pos="4790"/>
      </w:tabs>
      <w:spacing w:line="240" w:lineRule="atLeast"/>
      <w:ind w:left="4429"/>
      <w:jc w:val="both"/>
    </w:pPr>
    <w:rPr>
      <w:sz w:val="24"/>
      <w:lang w:val="en-US"/>
    </w:rPr>
  </w:style>
  <w:style w:type="paragraph" w:customStyle="1" w:styleId="TxBr4p12">
    <w:name w:val="TxBr_4p12"/>
    <w:basedOn w:val="Normale"/>
    <w:rsid w:val="00CE2BE6"/>
    <w:pPr>
      <w:tabs>
        <w:tab w:val="left" w:pos="204"/>
      </w:tabs>
      <w:spacing w:line="277" w:lineRule="atLeast"/>
      <w:jc w:val="both"/>
    </w:pPr>
    <w:rPr>
      <w:sz w:val="24"/>
      <w:lang w:val="en-US"/>
    </w:rPr>
  </w:style>
  <w:style w:type="paragraph" w:customStyle="1" w:styleId="TxBr4p13">
    <w:name w:val="TxBr_4p13"/>
    <w:basedOn w:val="Normale"/>
    <w:rsid w:val="00CE2BE6"/>
    <w:pPr>
      <w:tabs>
        <w:tab w:val="left" w:pos="1020"/>
      </w:tabs>
      <w:spacing w:line="340" w:lineRule="atLeast"/>
      <w:jc w:val="both"/>
    </w:pPr>
    <w:rPr>
      <w:sz w:val="24"/>
      <w:lang w:val="en-US"/>
    </w:rPr>
  </w:style>
  <w:style w:type="paragraph" w:customStyle="1" w:styleId="TxBr4p14">
    <w:name w:val="TxBr_4p14"/>
    <w:basedOn w:val="Normale"/>
    <w:rsid w:val="00CE2BE6"/>
    <w:pPr>
      <w:tabs>
        <w:tab w:val="left" w:pos="289"/>
      </w:tabs>
      <w:spacing w:line="277" w:lineRule="atLeast"/>
      <w:jc w:val="both"/>
    </w:pPr>
    <w:rPr>
      <w:sz w:val="24"/>
      <w:lang w:val="en-US"/>
    </w:rPr>
  </w:style>
  <w:style w:type="paragraph" w:customStyle="1" w:styleId="TxBr4p15">
    <w:name w:val="TxBr_4p15"/>
    <w:basedOn w:val="Normale"/>
    <w:rsid w:val="00CE2BE6"/>
    <w:pPr>
      <w:tabs>
        <w:tab w:val="left" w:pos="5017"/>
      </w:tabs>
      <w:spacing w:line="240" w:lineRule="atLeast"/>
      <w:ind w:left="4656"/>
      <w:jc w:val="both"/>
    </w:pPr>
    <w:rPr>
      <w:sz w:val="24"/>
      <w:lang w:val="en-US"/>
    </w:rPr>
  </w:style>
  <w:style w:type="paragraph" w:customStyle="1" w:styleId="TxBr4p16">
    <w:name w:val="TxBr_4p16"/>
    <w:basedOn w:val="Normale"/>
    <w:rsid w:val="00CE2BE6"/>
    <w:pPr>
      <w:tabs>
        <w:tab w:val="left" w:pos="5295"/>
      </w:tabs>
      <w:spacing w:line="240" w:lineRule="atLeast"/>
      <w:ind w:left="4933"/>
      <w:jc w:val="both"/>
    </w:pPr>
    <w:rPr>
      <w:sz w:val="24"/>
      <w:lang w:val="en-US"/>
    </w:rPr>
  </w:style>
  <w:style w:type="paragraph" w:customStyle="1" w:styleId="TxBr4t17">
    <w:name w:val="TxBr_4t17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5p1">
    <w:name w:val="TxBr_5p1"/>
    <w:basedOn w:val="Normale"/>
    <w:rsid w:val="00CE2BE6"/>
    <w:pPr>
      <w:tabs>
        <w:tab w:val="left" w:pos="204"/>
      </w:tabs>
      <w:spacing w:line="240" w:lineRule="atLeast"/>
    </w:pPr>
    <w:rPr>
      <w:sz w:val="24"/>
      <w:lang w:val="en-US"/>
    </w:rPr>
  </w:style>
  <w:style w:type="paragraph" w:customStyle="1" w:styleId="TxBr5c2">
    <w:name w:val="TxBr_5c2"/>
    <w:basedOn w:val="Normale"/>
    <w:rsid w:val="00CE2BE6"/>
    <w:pPr>
      <w:spacing w:line="240" w:lineRule="atLeast"/>
      <w:jc w:val="center"/>
    </w:pPr>
    <w:rPr>
      <w:sz w:val="24"/>
      <w:lang w:val="en-US"/>
    </w:rPr>
  </w:style>
  <w:style w:type="paragraph" w:customStyle="1" w:styleId="TxBr5p4">
    <w:name w:val="TxBr_5p4"/>
    <w:basedOn w:val="Normale"/>
    <w:rsid w:val="00CE2BE6"/>
    <w:pPr>
      <w:tabs>
        <w:tab w:val="left" w:pos="204"/>
      </w:tabs>
      <w:spacing w:line="240" w:lineRule="atLeast"/>
    </w:pPr>
    <w:rPr>
      <w:sz w:val="24"/>
      <w:lang w:val="en-US"/>
    </w:rPr>
  </w:style>
  <w:style w:type="paragraph" w:customStyle="1" w:styleId="TxBr5p6">
    <w:name w:val="TxBr_5p6"/>
    <w:basedOn w:val="Normale"/>
    <w:rsid w:val="00CE2BE6"/>
    <w:pPr>
      <w:tabs>
        <w:tab w:val="left" w:pos="232"/>
        <w:tab w:val="left" w:pos="668"/>
      </w:tabs>
      <w:spacing w:line="255" w:lineRule="atLeast"/>
      <w:ind w:left="129"/>
      <w:jc w:val="both"/>
    </w:pPr>
    <w:rPr>
      <w:sz w:val="24"/>
      <w:lang w:val="en-US"/>
    </w:rPr>
  </w:style>
  <w:style w:type="paragraph" w:customStyle="1" w:styleId="TxBr5p7">
    <w:name w:val="TxBr_5p7"/>
    <w:basedOn w:val="Normale"/>
    <w:rsid w:val="00CE2BE6"/>
    <w:pPr>
      <w:tabs>
        <w:tab w:val="left" w:pos="232"/>
      </w:tabs>
      <w:spacing w:line="255" w:lineRule="atLeast"/>
      <w:ind w:left="129"/>
      <w:jc w:val="both"/>
    </w:pPr>
    <w:rPr>
      <w:sz w:val="24"/>
      <w:lang w:val="en-US"/>
    </w:rPr>
  </w:style>
  <w:style w:type="paragraph" w:customStyle="1" w:styleId="TxBr5p20">
    <w:name w:val="TxBr_5p20"/>
    <w:basedOn w:val="Normale"/>
    <w:rsid w:val="00CE2BE6"/>
    <w:pPr>
      <w:tabs>
        <w:tab w:val="left" w:pos="232"/>
        <w:tab w:val="left" w:pos="362"/>
      </w:tabs>
      <w:spacing w:line="240" w:lineRule="atLeast"/>
      <w:ind w:left="363" w:hanging="130"/>
    </w:pPr>
    <w:rPr>
      <w:sz w:val="24"/>
      <w:lang w:val="en-US"/>
    </w:rPr>
  </w:style>
  <w:style w:type="paragraph" w:customStyle="1" w:styleId="TxBr5p21">
    <w:name w:val="TxBr_5p21"/>
    <w:basedOn w:val="Normale"/>
    <w:rsid w:val="00CE2BE6"/>
    <w:pPr>
      <w:tabs>
        <w:tab w:val="left" w:pos="362"/>
      </w:tabs>
      <w:spacing w:line="240" w:lineRule="atLeast"/>
      <w:ind w:left="1" w:hanging="362"/>
    </w:pPr>
    <w:rPr>
      <w:sz w:val="24"/>
      <w:lang w:val="en-US"/>
    </w:rPr>
  </w:style>
  <w:style w:type="paragraph" w:customStyle="1" w:styleId="TxBr5p22">
    <w:name w:val="TxBr_5p22"/>
    <w:basedOn w:val="Normale"/>
    <w:rsid w:val="00CE2BE6"/>
    <w:pPr>
      <w:spacing w:line="240" w:lineRule="atLeast"/>
    </w:pPr>
    <w:rPr>
      <w:sz w:val="24"/>
      <w:lang w:val="en-US"/>
    </w:rPr>
  </w:style>
  <w:style w:type="paragraph" w:customStyle="1" w:styleId="TxBr5p24">
    <w:name w:val="TxBr_5p24"/>
    <w:basedOn w:val="Normale"/>
    <w:rsid w:val="00CE2BE6"/>
    <w:pPr>
      <w:tabs>
        <w:tab w:val="left" w:pos="362"/>
        <w:tab w:val="left" w:pos="668"/>
      </w:tabs>
      <w:spacing w:line="345" w:lineRule="atLeast"/>
      <w:ind w:left="669" w:hanging="306"/>
    </w:pPr>
    <w:rPr>
      <w:sz w:val="24"/>
      <w:lang w:val="en-US"/>
    </w:rPr>
  </w:style>
  <w:style w:type="paragraph" w:customStyle="1" w:styleId="Corpodeltesto25">
    <w:name w:val="Corpo del testo 25"/>
    <w:basedOn w:val="Normale"/>
    <w:rsid w:val="00CE2BE6"/>
    <w:pPr>
      <w:spacing w:before="100" w:after="100"/>
    </w:pPr>
    <w:rPr>
      <w:rFonts w:ascii="Arial Unicode MS" w:eastAsia="Arial Unicode MS"/>
      <w:sz w:val="24"/>
    </w:rPr>
  </w:style>
  <w:style w:type="paragraph" w:customStyle="1" w:styleId="Rientrocorpodeltesto22">
    <w:name w:val="Rientro corpo del testo 22"/>
    <w:basedOn w:val="Normale"/>
    <w:rsid w:val="00CE2BE6"/>
    <w:pPr>
      <w:spacing w:before="100" w:after="100"/>
    </w:pPr>
    <w:rPr>
      <w:rFonts w:ascii="Arial Unicode MS" w:eastAsia="Arial Unicode MS"/>
      <w:sz w:val="24"/>
    </w:rPr>
  </w:style>
  <w:style w:type="paragraph" w:customStyle="1" w:styleId="Corpodeltesto26">
    <w:name w:val="Corpo del testo 26"/>
    <w:basedOn w:val="Normale"/>
    <w:rsid w:val="00CE2BE6"/>
    <w:pPr>
      <w:spacing w:before="100" w:after="100"/>
      <w:ind w:firstLine="567"/>
    </w:pPr>
    <w:rPr>
      <w:sz w:val="22"/>
    </w:rPr>
  </w:style>
  <w:style w:type="paragraph" w:customStyle="1" w:styleId="Corpodeltesto31">
    <w:name w:val="Corpo del testo 31"/>
    <w:basedOn w:val="Normale"/>
    <w:rsid w:val="00CE2BE6"/>
    <w:rPr>
      <w:sz w:val="22"/>
    </w:rPr>
  </w:style>
  <w:style w:type="character" w:customStyle="1" w:styleId="Collegamentoipertestuale15">
    <w:name w:val="Collegamento ipertestuale15"/>
    <w:rsid w:val="00CE2BE6"/>
    <w:rPr>
      <w:color w:val="0000FF"/>
      <w:u w:val="single"/>
    </w:rPr>
  </w:style>
  <w:style w:type="character" w:customStyle="1" w:styleId="Collegamentoipertestuale16">
    <w:name w:val="Collegamento ipertestuale16"/>
    <w:rsid w:val="00CE2BE6"/>
    <w:rPr>
      <w:color w:val="0000FF"/>
      <w:u w:val="single"/>
    </w:rPr>
  </w:style>
  <w:style w:type="character" w:customStyle="1" w:styleId="Collegamentoipertestuale17">
    <w:name w:val="Collegamento ipertestuale17"/>
    <w:rsid w:val="00CE2BE6"/>
    <w:rPr>
      <w:color w:val="0000FF"/>
      <w:u w:val="single"/>
    </w:rPr>
  </w:style>
  <w:style w:type="character" w:customStyle="1" w:styleId="Collegamentoipertestuale18">
    <w:name w:val="Collegamento ipertestuale18"/>
    <w:rsid w:val="00CE2BE6"/>
    <w:rPr>
      <w:color w:val="0000FF"/>
      <w:u w:val="single"/>
    </w:rPr>
  </w:style>
  <w:style w:type="character" w:styleId="Collegamentoipertestuale">
    <w:name w:val="Hyperlink"/>
    <w:rsid w:val="00D0258A"/>
    <w:rPr>
      <w:color w:val="0000FF"/>
      <w:u w:val="single"/>
    </w:rPr>
  </w:style>
  <w:style w:type="paragraph" w:styleId="Testofumetto">
    <w:name w:val="Balloon Text"/>
    <w:basedOn w:val="Normale"/>
    <w:semiHidden/>
    <w:rsid w:val="00C83D60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0F7542"/>
  </w:style>
  <w:style w:type="paragraph" w:customStyle="1" w:styleId="Default">
    <w:name w:val="Default"/>
    <w:rsid w:val="002316E2"/>
    <w:pPr>
      <w:autoSpaceDE w:val="0"/>
      <w:autoSpaceDN w:val="0"/>
      <w:adjustRightInd w:val="0"/>
    </w:pPr>
    <w:rPr>
      <w:rFonts w:ascii="Microsoft Sans Serif" w:eastAsia="Calibri" w:hAnsi="Microsoft Sans Serif" w:cs="Microsoft Sans Serif"/>
      <w:color w:val="000000"/>
      <w:sz w:val="24"/>
      <w:szCs w:val="24"/>
      <w:lang w:eastAsia="en-US"/>
    </w:rPr>
  </w:style>
  <w:style w:type="character" w:customStyle="1" w:styleId="longtext">
    <w:name w:val="long_text"/>
    <w:rsid w:val="002316E2"/>
  </w:style>
  <w:style w:type="paragraph" w:styleId="Paragrafoelenco">
    <w:name w:val="List Paragraph"/>
    <w:basedOn w:val="Normale"/>
    <w:uiPriority w:val="34"/>
    <w:qFormat/>
    <w:rsid w:val="00CC32C6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36567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6567D"/>
  </w:style>
  <w:style w:type="character" w:customStyle="1" w:styleId="TestocommentoCarattere">
    <w:name w:val="Testo commento Carattere"/>
    <w:basedOn w:val="Carpredefinitoparagrafo"/>
    <w:link w:val="Testocommento"/>
    <w:semiHidden/>
    <w:rsid w:val="0036567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656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65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ordine.taranto@ingpec.eu" TargetMode="External"/><Relationship Id="rId1" Type="http://schemas.openxmlformats.org/officeDocument/2006/relationships/hyperlink" Target="mailto:ordineing.ta@virgilio.it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7318-34A0-4FAA-9D6C-5ED0DB39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2/1999</vt:lpstr>
    </vt:vector>
  </TitlesOfParts>
  <Company>.</Company>
  <LinksUpToDate>false</LinksUpToDate>
  <CharactersWithSpaces>2495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mailto:ordine.taranto@ingpec.eu</vt:lpwstr>
      </vt:variant>
      <vt:variant>
        <vt:lpwstr/>
      </vt:variant>
      <vt:variant>
        <vt:i4>5832767</vt:i4>
      </vt:variant>
      <vt:variant>
        <vt:i4>0</vt:i4>
      </vt:variant>
      <vt:variant>
        <vt:i4>0</vt:i4>
      </vt:variant>
      <vt:variant>
        <vt:i4>5</vt:i4>
      </vt:variant>
      <vt:variant>
        <vt:lpwstr>mailto:ordineing.ta@virgilio.it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2/1999</dc:title>
  <dc:creator>ORDINE DEGLI INGEGNERI</dc:creator>
  <cp:lastModifiedBy>Leonardo Nocco</cp:lastModifiedBy>
  <cp:revision>25</cp:revision>
  <cp:lastPrinted>2015-01-12T18:35:00Z</cp:lastPrinted>
  <dcterms:created xsi:type="dcterms:W3CDTF">2017-08-09T13:35:00Z</dcterms:created>
  <dcterms:modified xsi:type="dcterms:W3CDTF">2017-09-12T05:02:00Z</dcterms:modified>
</cp:coreProperties>
</file>